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B84E57" w:rsidRDefault="002F67CA" w:rsidP="003B3ECC">
      <w:pPr>
        <w:pStyle w:val="Figure"/>
        <w:rPr>
          <w:rFonts w:asciiTheme="minorHAnsi" w:hAnsiTheme="minorHAnsi" w:cstheme="minorHAnsi"/>
        </w:rPr>
      </w:pPr>
      <w:r w:rsidRPr="00F16FFA">
        <w:rPr>
          <w:rFonts w:asciiTheme="minorHAnsi" w:hAnsiTheme="minorHAnsi" w:cstheme="minorHAnsi"/>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B84E57" w:rsidRDefault="003B3ECC" w:rsidP="003B3ECC">
      <w:pPr>
        <w:pStyle w:val="TableSpacing"/>
        <w:rPr>
          <w:rFonts w:asciiTheme="minorHAnsi" w:hAnsiTheme="minorHAnsi" w:cstheme="minorHAnsi"/>
        </w:rPr>
      </w:pPr>
    </w:p>
    <w:p w14:paraId="00D032C2" w14:textId="285F216A" w:rsidR="003B3ECC" w:rsidRPr="00B84E57" w:rsidRDefault="00714369" w:rsidP="00492930">
      <w:pPr>
        <w:pStyle w:val="DSTOC1-0"/>
        <w:jc w:val="left"/>
        <w:rPr>
          <w:rFonts w:asciiTheme="minorHAnsi" w:hAnsiTheme="minorHAnsi" w:cstheme="minorHAnsi"/>
        </w:rPr>
      </w:pPr>
      <w:r w:rsidRPr="00B84E57">
        <w:rPr>
          <w:rFonts w:asciiTheme="minorHAnsi" w:hAnsiTheme="minorHAnsi" w:cstheme="minorHAnsi"/>
        </w:rPr>
        <w:t xml:space="preserve">Guide to System Center Management Pack for </w:t>
      </w:r>
      <w:r w:rsidR="00957E8F" w:rsidRPr="00B84E57">
        <w:rPr>
          <w:rFonts w:asciiTheme="minorHAnsi" w:hAnsiTheme="minorHAnsi" w:cstheme="minorHAnsi"/>
        </w:rPr>
        <w:t>Microsoft Windows Server 2016</w:t>
      </w:r>
      <w:r w:rsidRPr="00B84E57">
        <w:rPr>
          <w:rFonts w:asciiTheme="minorHAnsi" w:hAnsiTheme="minorHAnsi" w:cstheme="minorHAnsi"/>
        </w:rPr>
        <w:t xml:space="preserve"> Storage Spaces Direct</w:t>
      </w:r>
    </w:p>
    <w:p w14:paraId="255077A6" w14:textId="77777777" w:rsidR="00E95672" w:rsidRPr="0017438A" w:rsidRDefault="00E95672" w:rsidP="000F6811">
      <w:pPr>
        <w:jc w:val="left"/>
        <w:rPr>
          <w:rFonts w:asciiTheme="minorHAnsi" w:hAnsiTheme="minorHAnsi" w:cstheme="minorHAnsi"/>
          <w:b/>
          <w:sz w:val="22"/>
          <w:szCs w:val="22"/>
        </w:rPr>
      </w:pPr>
      <w:r w:rsidRPr="0017438A">
        <w:rPr>
          <w:rFonts w:asciiTheme="minorHAnsi" w:hAnsiTheme="minorHAnsi" w:cstheme="minorHAnsi"/>
          <w:b/>
          <w:sz w:val="22"/>
          <w:szCs w:val="22"/>
        </w:rPr>
        <w:t>Microsoft Corporation</w:t>
      </w:r>
    </w:p>
    <w:p w14:paraId="1B0AE5B6" w14:textId="1C73AD4D" w:rsidR="00E95672" w:rsidRPr="00B84E57" w:rsidRDefault="00E95672" w:rsidP="000F6811">
      <w:pPr>
        <w:jc w:val="left"/>
        <w:rPr>
          <w:rFonts w:asciiTheme="minorHAnsi" w:hAnsiTheme="minorHAnsi" w:cstheme="minorHAnsi"/>
          <w:sz w:val="22"/>
          <w:szCs w:val="22"/>
        </w:rPr>
      </w:pPr>
      <w:r w:rsidRPr="00B84E57">
        <w:rPr>
          <w:rFonts w:asciiTheme="minorHAnsi" w:hAnsiTheme="minorHAnsi" w:cstheme="minorHAnsi"/>
          <w:sz w:val="22"/>
          <w:szCs w:val="22"/>
        </w:rPr>
        <w:t xml:space="preserve">Published: </w:t>
      </w:r>
      <w:r w:rsidR="00912076" w:rsidRPr="00C33C98">
        <w:rPr>
          <w:rFonts w:asciiTheme="minorHAnsi" w:hAnsiTheme="minorHAnsi" w:cstheme="minorHAnsi"/>
          <w:sz w:val="22"/>
          <w:szCs w:val="22"/>
        </w:rPr>
        <w:t>June</w:t>
      </w:r>
      <w:r w:rsidRPr="00B84E57">
        <w:rPr>
          <w:rFonts w:asciiTheme="minorHAnsi" w:hAnsiTheme="minorHAnsi" w:cstheme="minorHAnsi"/>
          <w:sz w:val="22"/>
          <w:szCs w:val="22"/>
        </w:rPr>
        <w:t>, 201</w:t>
      </w:r>
      <w:r w:rsidR="00700D22" w:rsidRPr="00B84E57">
        <w:rPr>
          <w:rFonts w:asciiTheme="minorHAnsi" w:hAnsiTheme="minorHAnsi" w:cstheme="minorHAnsi"/>
          <w:sz w:val="22"/>
          <w:szCs w:val="22"/>
        </w:rPr>
        <w:t>7</w:t>
      </w:r>
    </w:p>
    <w:p w14:paraId="6BA3F6F3" w14:textId="7C458F26" w:rsidR="00033D13" w:rsidRPr="00B84E57" w:rsidRDefault="00F93F10" w:rsidP="000F6811">
      <w:pPr>
        <w:jc w:val="left"/>
        <w:rPr>
          <w:rFonts w:asciiTheme="minorHAnsi" w:hAnsiTheme="minorHAnsi" w:cstheme="minorHAnsi"/>
          <w:sz w:val="22"/>
          <w:szCs w:val="22"/>
        </w:rPr>
      </w:pPr>
      <w:r w:rsidRPr="00B84E57">
        <w:rPr>
          <w:rFonts w:asciiTheme="minorHAnsi" w:hAnsiTheme="minorHAnsi" w:cstheme="minorHAnsi"/>
          <w:sz w:val="22"/>
          <w:szCs w:val="22"/>
        </w:rPr>
        <w:t xml:space="preserve">If you have an idea or suggestion about this management pack, the Operations Manager team encourages you to share it at the </w:t>
      </w:r>
      <w:hyperlink r:id="rId14" w:history="1">
        <w:r w:rsidRPr="00B84E57">
          <w:rPr>
            <w:rStyle w:val="Hyperlink"/>
            <w:rFonts w:asciiTheme="minorHAnsi" w:hAnsiTheme="minorHAnsi" w:cstheme="minorHAnsi"/>
            <w:sz w:val="22"/>
            <w:szCs w:val="22"/>
          </w:rPr>
          <w:t>SCOM Feedback site</w:t>
        </w:r>
      </w:hyperlink>
      <w:r w:rsidR="00E95672" w:rsidRPr="00B84E57">
        <w:rPr>
          <w:rFonts w:asciiTheme="minorHAnsi" w:hAnsiTheme="minorHAnsi" w:cstheme="minorHAnsi"/>
          <w:sz w:val="22"/>
          <w:szCs w:val="22"/>
        </w:rPr>
        <w:t>.</w:t>
      </w:r>
    </w:p>
    <w:p w14:paraId="0C45BC1F" w14:textId="77777777" w:rsidR="003B3ECC" w:rsidRPr="00B84E57" w:rsidRDefault="003B3ECC" w:rsidP="003B3ECC">
      <w:pPr>
        <w:pStyle w:val="DSTOC1-0"/>
        <w:rPr>
          <w:rFonts w:asciiTheme="minorHAnsi" w:hAnsiTheme="minorHAnsi" w:cstheme="minorHAnsi"/>
        </w:rPr>
        <w:sectPr w:rsidR="003B3ECC" w:rsidRPr="00B84E57"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B84E57" w:rsidRDefault="003B3ECC" w:rsidP="003B3ECC">
      <w:pPr>
        <w:pStyle w:val="DSTOC1-0"/>
        <w:rPr>
          <w:rFonts w:asciiTheme="minorHAnsi" w:hAnsiTheme="minorHAnsi" w:cstheme="minorHAnsi"/>
        </w:rPr>
      </w:pPr>
      <w:r w:rsidRPr="00B84E57">
        <w:rPr>
          <w:rFonts w:asciiTheme="minorHAnsi" w:hAnsiTheme="minorHAnsi" w:cstheme="minorHAnsi"/>
        </w:rPr>
        <w:lastRenderedPageBreak/>
        <w:t>Copyright</w:t>
      </w:r>
    </w:p>
    <w:p w14:paraId="650A443A" w14:textId="4B7774D3" w:rsidR="003B3ECC" w:rsidRPr="0017438A" w:rsidRDefault="006E1A71" w:rsidP="00033D13">
      <w:pPr>
        <w:rPr>
          <w:rFonts w:asciiTheme="minorHAnsi" w:hAnsiTheme="minorHAnsi" w:cstheme="minorHAnsi"/>
          <w:sz w:val="22"/>
          <w:szCs w:val="22"/>
        </w:rPr>
      </w:pPr>
      <w:r w:rsidRPr="0017438A">
        <w:rPr>
          <w:rFonts w:asciiTheme="minorHAnsi" w:hAnsiTheme="minorHAnsi" w:cstheme="minorHAnsi"/>
          <w:sz w:val="22"/>
          <w:szCs w:val="22"/>
        </w:rPr>
        <w:t xml:space="preserve">This document is provided "as </w:t>
      </w:r>
      <w:r w:rsidR="003B3ECC" w:rsidRPr="0017438A">
        <w:rPr>
          <w:rFonts w:asciiTheme="minorHAnsi" w:hAnsiTheme="minorHAnsi" w:cstheme="minorHAnsi"/>
          <w:sz w:val="22"/>
          <w:szCs w:val="22"/>
        </w:rPr>
        <w:t>is". Information and views expressed in this document, including URL and other Internet website references, may change without notice. You bear the risk of using it.</w:t>
      </w:r>
    </w:p>
    <w:p w14:paraId="55E86054" w14:textId="77777777" w:rsidR="003B3ECC" w:rsidRPr="0017438A" w:rsidRDefault="003B3ECC" w:rsidP="00033D13">
      <w:pPr>
        <w:rPr>
          <w:rFonts w:asciiTheme="minorHAnsi" w:hAnsiTheme="minorHAnsi" w:cstheme="minorHAnsi"/>
          <w:sz w:val="22"/>
          <w:szCs w:val="22"/>
        </w:rPr>
      </w:pPr>
      <w:r w:rsidRPr="0017438A">
        <w:rPr>
          <w:rFonts w:asciiTheme="minorHAnsi" w:hAnsiTheme="minorHAnsi" w:cstheme="minorHAnsi"/>
          <w:sz w:val="22"/>
          <w:szCs w:val="22"/>
        </w:rPr>
        <w:t>Some examples depicted herein are provided for illustration only and are fictitious. No real association or connection is intended or should be inferred.</w:t>
      </w:r>
    </w:p>
    <w:p w14:paraId="4EC448A3" w14:textId="77777777" w:rsidR="003B3ECC" w:rsidRPr="0017438A" w:rsidRDefault="003B3ECC" w:rsidP="00033D13">
      <w:pPr>
        <w:rPr>
          <w:rFonts w:asciiTheme="minorHAnsi" w:hAnsiTheme="minorHAnsi" w:cstheme="minorHAnsi"/>
          <w:sz w:val="22"/>
          <w:szCs w:val="22"/>
        </w:rPr>
      </w:pPr>
      <w:r w:rsidRPr="0017438A">
        <w:rPr>
          <w:rFonts w:asciiTheme="minorHAnsi" w:hAnsiTheme="minorHAnsi" w:cstheme="minorHAnsi"/>
          <w:sz w:val="22"/>
          <w:szCs w:val="22"/>
        </w:rPr>
        <w:t>This document does not provide you with any legal rights to any intellectual property in any Microsoft product. You may copy and use this document for your internal, reference purposes. You may modify this document for your internal, reference purposes.</w:t>
      </w:r>
    </w:p>
    <w:p w14:paraId="5B23720D" w14:textId="13919F8A" w:rsidR="003B3ECC" w:rsidRPr="0017438A" w:rsidRDefault="003B3ECC" w:rsidP="00033D13">
      <w:pPr>
        <w:rPr>
          <w:rFonts w:asciiTheme="minorHAnsi" w:hAnsiTheme="minorHAnsi" w:cstheme="minorHAnsi"/>
          <w:sz w:val="22"/>
          <w:szCs w:val="22"/>
        </w:rPr>
      </w:pPr>
      <w:r w:rsidRPr="0017438A">
        <w:rPr>
          <w:rFonts w:asciiTheme="minorHAnsi" w:hAnsiTheme="minorHAnsi" w:cstheme="minorHAnsi"/>
          <w:sz w:val="22"/>
          <w:szCs w:val="22"/>
        </w:rPr>
        <w:t xml:space="preserve">© </w:t>
      </w:r>
      <w:r w:rsidR="00A3273A" w:rsidRPr="0017438A">
        <w:rPr>
          <w:rFonts w:asciiTheme="minorHAnsi" w:hAnsiTheme="minorHAnsi" w:cstheme="minorHAnsi"/>
          <w:sz w:val="22"/>
          <w:szCs w:val="22"/>
        </w:rPr>
        <w:t>201</w:t>
      </w:r>
      <w:r w:rsidR="00700D22" w:rsidRPr="0017438A">
        <w:rPr>
          <w:rFonts w:asciiTheme="minorHAnsi" w:hAnsiTheme="minorHAnsi" w:cstheme="minorHAnsi"/>
          <w:sz w:val="22"/>
          <w:szCs w:val="22"/>
        </w:rPr>
        <w:t>7</w:t>
      </w:r>
      <w:r w:rsidR="00900CD4" w:rsidRPr="0017438A">
        <w:rPr>
          <w:rFonts w:asciiTheme="minorHAnsi" w:hAnsiTheme="minorHAnsi" w:cstheme="minorHAnsi"/>
          <w:sz w:val="22"/>
          <w:szCs w:val="22"/>
        </w:rPr>
        <w:t xml:space="preserve"> </w:t>
      </w:r>
      <w:r w:rsidRPr="0017438A">
        <w:rPr>
          <w:rFonts w:asciiTheme="minorHAnsi" w:hAnsiTheme="minorHAnsi" w:cstheme="minorHAnsi"/>
          <w:sz w:val="22"/>
          <w:szCs w:val="22"/>
        </w:rPr>
        <w:t>Microsoft Corporation. All rights reserved.</w:t>
      </w:r>
    </w:p>
    <w:p w14:paraId="79DB3895" w14:textId="77777777" w:rsidR="003B3ECC" w:rsidRPr="0017438A" w:rsidRDefault="003B3ECC" w:rsidP="00033D13">
      <w:pPr>
        <w:rPr>
          <w:rFonts w:asciiTheme="minorHAnsi" w:hAnsiTheme="minorHAnsi" w:cstheme="minorHAnsi"/>
          <w:sz w:val="22"/>
          <w:szCs w:val="22"/>
        </w:rPr>
      </w:pPr>
      <w:r w:rsidRPr="0017438A">
        <w:rPr>
          <w:rFonts w:asciiTheme="minorHAnsi" w:hAnsiTheme="minorHAnsi" w:cstheme="minorHAnsi"/>
          <w:sz w:val="22"/>
          <w:szCs w:val="22"/>
        </w:rPr>
        <w:t xml:space="preserve">Microsoft, Active Directory, Windows, and Windows Server are trademarks of the Microsoft group of companies. </w:t>
      </w:r>
    </w:p>
    <w:p w14:paraId="6A16A07E" w14:textId="77777777" w:rsidR="003B3ECC" w:rsidRPr="0017438A" w:rsidRDefault="003B3ECC" w:rsidP="00033D13">
      <w:pPr>
        <w:rPr>
          <w:rFonts w:asciiTheme="minorHAnsi" w:hAnsiTheme="minorHAnsi" w:cstheme="minorHAnsi"/>
          <w:sz w:val="22"/>
          <w:szCs w:val="22"/>
        </w:rPr>
      </w:pPr>
      <w:r w:rsidRPr="0017438A">
        <w:rPr>
          <w:rFonts w:asciiTheme="minorHAnsi" w:hAnsiTheme="minorHAnsi" w:cstheme="minorHAnsi"/>
          <w:sz w:val="22"/>
          <w:szCs w:val="22"/>
        </w:rPr>
        <w:t>All other trademarks are property of their respective owners.</w:t>
      </w:r>
    </w:p>
    <w:p w14:paraId="0117DF10" w14:textId="77777777" w:rsidR="003B3ECC" w:rsidRPr="00B84E57" w:rsidRDefault="003B3ECC" w:rsidP="003B3ECC">
      <w:pPr>
        <w:rPr>
          <w:rFonts w:asciiTheme="minorHAnsi" w:hAnsiTheme="minorHAnsi" w:cstheme="minorHAnsi"/>
        </w:rPr>
      </w:pPr>
    </w:p>
    <w:p w14:paraId="0BD521C3" w14:textId="77777777" w:rsidR="003B3ECC" w:rsidRPr="00B84E57" w:rsidRDefault="003B3ECC" w:rsidP="003B3ECC">
      <w:pPr>
        <w:pStyle w:val="DSTOC1-0"/>
        <w:rPr>
          <w:rFonts w:asciiTheme="minorHAnsi" w:hAnsiTheme="minorHAnsi" w:cstheme="minorHAnsi"/>
        </w:rPr>
        <w:sectPr w:rsidR="003B3ECC" w:rsidRPr="00B84E57"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B84E57" w:rsidRDefault="003B3ECC" w:rsidP="003B3ECC">
      <w:pPr>
        <w:pStyle w:val="DSTOC1-0"/>
        <w:rPr>
          <w:rFonts w:asciiTheme="minorHAnsi" w:hAnsiTheme="minorHAnsi" w:cstheme="minorHAnsi"/>
          <w:lang w:val="ru-RU"/>
        </w:rPr>
      </w:pPr>
      <w:r w:rsidRPr="00B84E57">
        <w:rPr>
          <w:rFonts w:asciiTheme="minorHAnsi" w:hAnsiTheme="minorHAnsi" w:cstheme="minorHAnsi"/>
        </w:rPr>
        <w:lastRenderedPageBreak/>
        <w:t>Contents</w:t>
      </w:r>
    </w:p>
    <w:p w14:paraId="2C720BC3" w14:textId="1966B8DE" w:rsidR="0017438A" w:rsidRDefault="00BC24BF">
      <w:pPr>
        <w:pStyle w:val="TOC1"/>
        <w:tabs>
          <w:tab w:val="right" w:leader="dot" w:pos="8630"/>
        </w:tabs>
        <w:rPr>
          <w:rFonts w:asciiTheme="minorHAnsi" w:eastAsiaTheme="minorEastAsia" w:hAnsiTheme="minorHAnsi" w:cstheme="minorBidi"/>
          <w:noProof/>
          <w:kern w:val="0"/>
          <w:sz w:val="22"/>
          <w:szCs w:val="22"/>
        </w:rPr>
      </w:pPr>
      <w:r w:rsidRPr="00F16FFA">
        <w:rPr>
          <w:rFonts w:asciiTheme="minorHAnsi" w:hAnsiTheme="minorHAnsi" w:cstheme="minorHAnsi"/>
        </w:rPr>
        <w:fldChar w:fldCharType="begin"/>
      </w:r>
      <w:r w:rsidRPr="00F16FFA">
        <w:rPr>
          <w:rFonts w:asciiTheme="minorHAnsi" w:hAnsiTheme="minorHAnsi" w:cstheme="minorHAnsi"/>
        </w:rPr>
        <w:instrText xml:space="preserve"> TOC \h \z \t "Heading 2,1,Heading 3,2,Heading 4,3,DSTOC1-2,2,DSTOC1-3,3,DSTOC1-4,4,DSTOC2-2,3,DSTOC2-3,3,DSTOC2-4,4,Title,1" </w:instrText>
      </w:r>
      <w:r w:rsidRPr="00F16FFA">
        <w:rPr>
          <w:rFonts w:asciiTheme="minorHAnsi" w:hAnsiTheme="minorHAnsi" w:cstheme="minorHAnsi"/>
        </w:rPr>
        <w:fldChar w:fldCharType="separate"/>
      </w:r>
      <w:hyperlink w:anchor="_Toc484462601" w:history="1">
        <w:r w:rsidR="0017438A" w:rsidRPr="00E36ADF">
          <w:rPr>
            <w:rStyle w:val="Hyperlink"/>
            <w:rFonts w:cstheme="minorHAnsi"/>
            <w:noProof/>
          </w:rPr>
          <w:t>Changes History</w:t>
        </w:r>
        <w:r w:rsidR="0017438A">
          <w:rPr>
            <w:noProof/>
            <w:webHidden/>
          </w:rPr>
          <w:tab/>
        </w:r>
        <w:r w:rsidR="0017438A">
          <w:rPr>
            <w:noProof/>
            <w:webHidden/>
          </w:rPr>
          <w:fldChar w:fldCharType="begin"/>
        </w:r>
        <w:r w:rsidR="0017438A">
          <w:rPr>
            <w:noProof/>
            <w:webHidden/>
          </w:rPr>
          <w:instrText xml:space="preserve"> PAGEREF _Toc484462601 \h </w:instrText>
        </w:r>
        <w:r w:rsidR="0017438A">
          <w:rPr>
            <w:noProof/>
            <w:webHidden/>
          </w:rPr>
        </w:r>
        <w:r w:rsidR="0017438A">
          <w:rPr>
            <w:noProof/>
            <w:webHidden/>
          </w:rPr>
          <w:fldChar w:fldCharType="separate"/>
        </w:r>
        <w:r w:rsidR="0017438A">
          <w:rPr>
            <w:noProof/>
            <w:webHidden/>
          </w:rPr>
          <w:t>4</w:t>
        </w:r>
        <w:r w:rsidR="0017438A">
          <w:rPr>
            <w:noProof/>
            <w:webHidden/>
          </w:rPr>
          <w:fldChar w:fldCharType="end"/>
        </w:r>
      </w:hyperlink>
    </w:p>
    <w:p w14:paraId="2E3A1188" w14:textId="3124BC2A" w:rsidR="0017438A" w:rsidRDefault="0017438A">
      <w:pPr>
        <w:pStyle w:val="TOC1"/>
        <w:tabs>
          <w:tab w:val="right" w:leader="dot" w:pos="8630"/>
        </w:tabs>
        <w:rPr>
          <w:rFonts w:asciiTheme="minorHAnsi" w:eastAsiaTheme="minorEastAsia" w:hAnsiTheme="minorHAnsi" w:cstheme="minorBidi"/>
          <w:noProof/>
          <w:kern w:val="0"/>
          <w:sz w:val="22"/>
          <w:szCs w:val="22"/>
        </w:rPr>
      </w:pPr>
      <w:hyperlink w:anchor="_Toc484462602" w:history="1">
        <w:r w:rsidRPr="00E36ADF">
          <w:rPr>
            <w:rStyle w:val="Hyperlink"/>
            <w:rFonts w:cstheme="minorHAnsi"/>
            <w:noProof/>
          </w:rPr>
          <w:t>Get Started</w:t>
        </w:r>
        <w:r>
          <w:rPr>
            <w:noProof/>
            <w:webHidden/>
          </w:rPr>
          <w:tab/>
        </w:r>
        <w:r>
          <w:rPr>
            <w:noProof/>
            <w:webHidden/>
          </w:rPr>
          <w:fldChar w:fldCharType="begin"/>
        </w:r>
        <w:r>
          <w:rPr>
            <w:noProof/>
            <w:webHidden/>
          </w:rPr>
          <w:instrText xml:space="preserve"> PAGEREF _Toc484462602 \h </w:instrText>
        </w:r>
        <w:r>
          <w:rPr>
            <w:noProof/>
            <w:webHidden/>
          </w:rPr>
        </w:r>
        <w:r>
          <w:rPr>
            <w:noProof/>
            <w:webHidden/>
          </w:rPr>
          <w:fldChar w:fldCharType="separate"/>
        </w:r>
        <w:r>
          <w:rPr>
            <w:noProof/>
            <w:webHidden/>
          </w:rPr>
          <w:t>5</w:t>
        </w:r>
        <w:r>
          <w:rPr>
            <w:noProof/>
            <w:webHidden/>
          </w:rPr>
          <w:fldChar w:fldCharType="end"/>
        </w:r>
      </w:hyperlink>
    </w:p>
    <w:p w14:paraId="04BF5225" w14:textId="7E49FB28" w:rsidR="0017438A" w:rsidRDefault="0017438A">
      <w:pPr>
        <w:pStyle w:val="TOC2"/>
        <w:tabs>
          <w:tab w:val="right" w:leader="dot" w:pos="8630"/>
        </w:tabs>
        <w:rPr>
          <w:rFonts w:asciiTheme="minorHAnsi" w:eastAsiaTheme="minorEastAsia" w:hAnsiTheme="minorHAnsi" w:cstheme="minorBidi"/>
          <w:noProof/>
          <w:kern w:val="0"/>
          <w:sz w:val="22"/>
          <w:szCs w:val="22"/>
        </w:rPr>
      </w:pPr>
      <w:hyperlink w:anchor="_Toc484462603" w:history="1">
        <w:r w:rsidRPr="00E36ADF">
          <w:rPr>
            <w:rStyle w:val="Hyperlink"/>
            <w:rFonts w:cstheme="minorHAnsi"/>
            <w:noProof/>
          </w:rPr>
          <w:t>Supported Configurations</w:t>
        </w:r>
        <w:r>
          <w:rPr>
            <w:noProof/>
            <w:webHidden/>
          </w:rPr>
          <w:tab/>
        </w:r>
        <w:r>
          <w:rPr>
            <w:noProof/>
            <w:webHidden/>
          </w:rPr>
          <w:fldChar w:fldCharType="begin"/>
        </w:r>
        <w:r>
          <w:rPr>
            <w:noProof/>
            <w:webHidden/>
          </w:rPr>
          <w:instrText xml:space="preserve"> PAGEREF _Toc484462603 \h </w:instrText>
        </w:r>
        <w:r>
          <w:rPr>
            <w:noProof/>
            <w:webHidden/>
          </w:rPr>
        </w:r>
        <w:r>
          <w:rPr>
            <w:noProof/>
            <w:webHidden/>
          </w:rPr>
          <w:fldChar w:fldCharType="separate"/>
        </w:r>
        <w:r>
          <w:rPr>
            <w:noProof/>
            <w:webHidden/>
          </w:rPr>
          <w:t>5</w:t>
        </w:r>
        <w:r>
          <w:rPr>
            <w:noProof/>
            <w:webHidden/>
          </w:rPr>
          <w:fldChar w:fldCharType="end"/>
        </w:r>
      </w:hyperlink>
    </w:p>
    <w:p w14:paraId="3ABF10B6" w14:textId="43DD477D" w:rsidR="0017438A" w:rsidRDefault="0017438A">
      <w:pPr>
        <w:pStyle w:val="TOC2"/>
        <w:tabs>
          <w:tab w:val="right" w:leader="dot" w:pos="8630"/>
        </w:tabs>
        <w:rPr>
          <w:rFonts w:asciiTheme="minorHAnsi" w:eastAsiaTheme="minorEastAsia" w:hAnsiTheme="minorHAnsi" w:cstheme="minorBidi"/>
          <w:noProof/>
          <w:kern w:val="0"/>
          <w:sz w:val="22"/>
          <w:szCs w:val="22"/>
        </w:rPr>
      </w:pPr>
      <w:hyperlink w:anchor="_Toc484462604" w:history="1">
        <w:r w:rsidRPr="00E36ADF">
          <w:rPr>
            <w:rStyle w:val="Hyperlink"/>
            <w:rFonts w:cstheme="minorHAnsi"/>
            <w:noProof/>
          </w:rPr>
          <w:t>Prerequisites</w:t>
        </w:r>
        <w:r>
          <w:rPr>
            <w:noProof/>
            <w:webHidden/>
          </w:rPr>
          <w:tab/>
        </w:r>
        <w:r>
          <w:rPr>
            <w:noProof/>
            <w:webHidden/>
          </w:rPr>
          <w:fldChar w:fldCharType="begin"/>
        </w:r>
        <w:r>
          <w:rPr>
            <w:noProof/>
            <w:webHidden/>
          </w:rPr>
          <w:instrText xml:space="preserve"> PAGEREF _Toc484462604 \h </w:instrText>
        </w:r>
        <w:r>
          <w:rPr>
            <w:noProof/>
            <w:webHidden/>
          </w:rPr>
        </w:r>
        <w:r>
          <w:rPr>
            <w:noProof/>
            <w:webHidden/>
          </w:rPr>
          <w:fldChar w:fldCharType="separate"/>
        </w:r>
        <w:r>
          <w:rPr>
            <w:noProof/>
            <w:webHidden/>
          </w:rPr>
          <w:t>6</w:t>
        </w:r>
        <w:r>
          <w:rPr>
            <w:noProof/>
            <w:webHidden/>
          </w:rPr>
          <w:fldChar w:fldCharType="end"/>
        </w:r>
      </w:hyperlink>
    </w:p>
    <w:p w14:paraId="4EF0E398" w14:textId="1F4EB667" w:rsidR="0017438A" w:rsidRDefault="0017438A">
      <w:pPr>
        <w:pStyle w:val="TOC2"/>
        <w:tabs>
          <w:tab w:val="right" w:leader="dot" w:pos="8630"/>
        </w:tabs>
        <w:rPr>
          <w:rFonts w:asciiTheme="minorHAnsi" w:eastAsiaTheme="minorEastAsia" w:hAnsiTheme="minorHAnsi" w:cstheme="minorBidi"/>
          <w:noProof/>
          <w:kern w:val="0"/>
          <w:sz w:val="22"/>
          <w:szCs w:val="22"/>
        </w:rPr>
      </w:pPr>
      <w:hyperlink w:anchor="_Toc484462605" w:history="1">
        <w:r w:rsidRPr="00E36ADF">
          <w:rPr>
            <w:rStyle w:val="Hyperlink"/>
            <w:rFonts w:cstheme="minorHAnsi"/>
            <w:noProof/>
          </w:rPr>
          <w:t>Before You Import the Management Pack</w:t>
        </w:r>
        <w:r>
          <w:rPr>
            <w:noProof/>
            <w:webHidden/>
          </w:rPr>
          <w:tab/>
        </w:r>
        <w:r>
          <w:rPr>
            <w:noProof/>
            <w:webHidden/>
          </w:rPr>
          <w:fldChar w:fldCharType="begin"/>
        </w:r>
        <w:r>
          <w:rPr>
            <w:noProof/>
            <w:webHidden/>
          </w:rPr>
          <w:instrText xml:space="preserve"> PAGEREF _Toc484462605 \h </w:instrText>
        </w:r>
        <w:r>
          <w:rPr>
            <w:noProof/>
            <w:webHidden/>
          </w:rPr>
        </w:r>
        <w:r>
          <w:rPr>
            <w:noProof/>
            <w:webHidden/>
          </w:rPr>
          <w:fldChar w:fldCharType="separate"/>
        </w:r>
        <w:r>
          <w:rPr>
            <w:noProof/>
            <w:webHidden/>
          </w:rPr>
          <w:t>6</w:t>
        </w:r>
        <w:r>
          <w:rPr>
            <w:noProof/>
            <w:webHidden/>
          </w:rPr>
          <w:fldChar w:fldCharType="end"/>
        </w:r>
      </w:hyperlink>
    </w:p>
    <w:p w14:paraId="0A581105" w14:textId="5A4FCF02" w:rsidR="0017438A" w:rsidRDefault="0017438A">
      <w:pPr>
        <w:pStyle w:val="TOC2"/>
        <w:tabs>
          <w:tab w:val="right" w:leader="dot" w:pos="8630"/>
        </w:tabs>
        <w:rPr>
          <w:rFonts w:asciiTheme="minorHAnsi" w:eastAsiaTheme="minorEastAsia" w:hAnsiTheme="minorHAnsi" w:cstheme="minorBidi"/>
          <w:noProof/>
          <w:kern w:val="0"/>
          <w:sz w:val="22"/>
          <w:szCs w:val="22"/>
        </w:rPr>
      </w:pPr>
      <w:hyperlink w:anchor="_Toc484462606" w:history="1">
        <w:r w:rsidRPr="00E36ADF">
          <w:rPr>
            <w:rStyle w:val="Hyperlink"/>
            <w:rFonts w:cstheme="minorHAnsi"/>
            <w:noProof/>
          </w:rPr>
          <w:t>Files in this Management Pack</w:t>
        </w:r>
        <w:r>
          <w:rPr>
            <w:noProof/>
            <w:webHidden/>
          </w:rPr>
          <w:tab/>
        </w:r>
        <w:r>
          <w:rPr>
            <w:noProof/>
            <w:webHidden/>
          </w:rPr>
          <w:fldChar w:fldCharType="begin"/>
        </w:r>
        <w:r>
          <w:rPr>
            <w:noProof/>
            <w:webHidden/>
          </w:rPr>
          <w:instrText xml:space="preserve"> PAGEREF _Toc484462606 \h </w:instrText>
        </w:r>
        <w:r>
          <w:rPr>
            <w:noProof/>
            <w:webHidden/>
          </w:rPr>
        </w:r>
        <w:r>
          <w:rPr>
            <w:noProof/>
            <w:webHidden/>
          </w:rPr>
          <w:fldChar w:fldCharType="separate"/>
        </w:r>
        <w:r>
          <w:rPr>
            <w:noProof/>
            <w:webHidden/>
          </w:rPr>
          <w:t>7</w:t>
        </w:r>
        <w:r>
          <w:rPr>
            <w:noProof/>
            <w:webHidden/>
          </w:rPr>
          <w:fldChar w:fldCharType="end"/>
        </w:r>
      </w:hyperlink>
    </w:p>
    <w:p w14:paraId="6F919546" w14:textId="56667D07" w:rsidR="0017438A" w:rsidRDefault="0017438A">
      <w:pPr>
        <w:pStyle w:val="TOC2"/>
        <w:tabs>
          <w:tab w:val="right" w:leader="dot" w:pos="8630"/>
        </w:tabs>
        <w:rPr>
          <w:rFonts w:asciiTheme="minorHAnsi" w:eastAsiaTheme="minorEastAsia" w:hAnsiTheme="minorHAnsi" w:cstheme="minorBidi"/>
          <w:noProof/>
          <w:kern w:val="0"/>
          <w:sz w:val="22"/>
          <w:szCs w:val="22"/>
        </w:rPr>
      </w:pPr>
      <w:hyperlink w:anchor="_Toc484462607" w:history="1">
        <w:r w:rsidRPr="00E36ADF">
          <w:rPr>
            <w:rStyle w:val="Hyperlink"/>
            <w:rFonts w:cstheme="minorHAnsi"/>
            <w:noProof/>
          </w:rPr>
          <w:t>Management Pack Scope</w:t>
        </w:r>
        <w:r>
          <w:rPr>
            <w:noProof/>
            <w:webHidden/>
          </w:rPr>
          <w:tab/>
        </w:r>
        <w:r>
          <w:rPr>
            <w:noProof/>
            <w:webHidden/>
          </w:rPr>
          <w:fldChar w:fldCharType="begin"/>
        </w:r>
        <w:r>
          <w:rPr>
            <w:noProof/>
            <w:webHidden/>
          </w:rPr>
          <w:instrText xml:space="preserve"> PAGEREF _Toc484462607 \h </w:instrText>
        </w:r>
        <w:r>
          <w:rPr>
            <w:noProof/>
            <w:webHidden/>
          </w:rPr>
        </w:r>
        <w:r>
          <w:rPr>
            <w:noProof/>
            <w:webHidden/>
          </w:rPr>
          <w:fldChar w:fldCharType="separate"/>
        </w:r>
        <w:r>
          <w:rPr>
            <w:noProof/>
            <w:webHidden/>
          </w:rPr>
          <w:t>7</w:t>
        </w:r>
        <w:r>
          <w:rPr>
            <w:noProof/>
            <w:webHidden/>
          </w:rPr>
          <w:fldChar w:fldCharType="end"/>
        </w:r>
      </w:hyperlink>
    </w:p>
    <w:p w14:paraId="3F18A1EE" w14:textId="5930011D" w:rsidR="0017438A" w:rsidRDefault="0017438A">
      <w:pPr>
        <w:pStyle w:val="TOC3"/>
        <w:tabs>
          <w:tab w:val="right" w:leader="dot" w:pos="8630"/>
        </w:tabs>
        <w:rPr>
          <w:rFonts w:asciiTheme="minorHAnsi" w:eastAsiaTheme="minorEastAsia" w:hAnsiTheme="minorHAnsi" w:cstheme="minorBidi"/>
          <w:noProof/>
          <w:kern w:val="0"/>
          <w:sz w:val="22"/>
          <w:szCs w:val="22"/>
        </w:rPr>
      </w:pPr>
      <w:hyperlink w:anchor="_Toc484462608" w:history="1">
        <w:r w:rsidRPr="00E36ADF">
          <w:rPr>
            <w:rStyle w:val="Hyperlink"/>
            <w:rFonts w:cstheme="minorHAnsi"/>
            <w:noProof/>
          </w:rPr>
          <w:t>Monitoring Scenarios</w:t>
        </w:r>
        <w:r>
          <w:rPr>
            <w:noProof/>
            <w:webHidden/>
          </w:rPr>
          <w:tab/>
        </w:r>
        <w:r>
          <w:rPr>
            <w:noProof/>
            <w:webHidden/>
          </w:rPr>
          <w:fldChar w:fldCharType="begin"/>
        </w:r>
        <w:r>
          <w:rPr>
            <w:noProof/>
            <w:webHidden/>
          </w:rPr>
          <w:instrText xml:space="preserve"> PAGEREF _Toc484462608 \h </w:instrText>
        </w:r>
        <w:r>
          <w:rPr>
            <w:noProof/>
            <w:webHidden/>
          </w:rPr>
        </w:r>
        <w:r>
          <w:rPr>
            <w:noProof/>
            <w:webHidden/>
          </w:rPr>
          <w:fldChar w:fldCharType="separate"/>
        </w:r>
        <w:r>
          <w:rPr>
            <w:noProof/>
            <w:webHidden/>
          </w:rPr>
          <w:t>7</w:t>
        </w:r>
        <w:r>
          <w:rPr>
            <w:noProof/>
            <w:webHidden/>
          </w:rPr>
          <w:fldChar w:fldCharType="end"/>
        </w:r>
      </w:hyperlink>
    </w:p>
    <w:p w14:paraId="2F08F8E9" w14:textId="2EA66B3C" w:rsidR="0017438A" w:rsidRDefault="0017438A">
      <w:pPr>
        <w:pStyle w:val="TOC3"/>
        <w:tabs>
          <w:tab w:val="right" w:leader="dot" w:pos="8630"/>
        </w:tabs>
        <w:rPr>
          <w:rFonts w:asciiTheme="minorHAnsi" w:eastAsiaTheme="minorEastAsia" w:hAnsiTheme="minorHAnsi" w:cstheme="minorBidi"/>
          <w:noProof/>
          <w:kern w:val="0"/>
          <w:sz w:val="22"/>
          <w:szCs w:val="22"/>
        </w:rPr>
      </w:pPr>
      <w:hyperlink w:anchor="_Toc484462609" w:history="1">
        <w:r w:rsidRPr="00E36ADF">
          <w:rPr>
            <w:rStyle w:val="Hyperlink"/>
            <w:rFonts w:cstheme="minorHAnsi"/>
            <w:noProof/>
          </w:rPr>
          <w:t>Objects Relations</w:t>
        </w:r>
        <w:r>
          <w:rPr>
            <w:noProof/>
            <w:webHidden/>
          </w:rPr>
          <w:tab/>
        </w:r>
        <w:r>
          <w:rPr>
            <w:noProof/>
            <w:webHidden/>
          </w:rPr>
          <w:fldChar w:fldCharType="begin"/>
        </w:r>
        <w:r>
          <w:rPr>
            <w:noProof/>
            <w:webHidden/>
          </w:rPr>
          <w:instrText xml:space="preserve"> PAGEREF _Toc484462609 \h </w:instrText>
        </w:r>
        <w:r>
          <w:rPr>
            <w:noProof/>
            <w:webHidden/>
          </w:rPr>
        </w:r>
        <w:r>
          <w:rPr>
            <w:noProof/>
            <w:webHidden/>
          </w:rPr>
          <w:fldChar w:fldCharType="separate"/>
        </w:r>
        <w:r>
          <w:rPr>
            <w:noProof/>
            <w:webHidden/>
          </w:rPr>
          <w:t>8</w:t>
        </w:r>
        <w:r>
          <w:rPr>
            <w:noProof/>
            <w:webHidden/>
          </w:rPr>
          <w:fldChar w:fldCharType="end"/>
        </w:r>
      </w:hyperlink>
    </w:p>
    <w:p w14:paraId="0641C722" w14:textId="5B04F1D9" w:rsidR="0017438A" w:rsidRDefault="0017438A">
      <w:pPr>
        <w:pStyle w:val="TOC1"/>
        <w:tabs>
          <w:tab w:val="right" w:leader="dot" w:pos="8630"/>
        </w:tabs>
        <w:rPr>
          <w:rFonts w:asciiTheme="minorHAnsi" w:eastAsiaTheme="minorEastAsia" w:hAnsiTheme="minorHAnsi" w:cstheme="minorBidi"/>
          <w:noProof/>
          <w:kern w:val="0"/>
          <w:sz w:val="22"/>
          <w:szCs w:val="22"/>
        </w:rPr>
      </w:pPr>
      <w:hyperlink w:anchor="_Toc484462610" w:history="1">
        <w:r w:rsidRPr="00E36ADF">
          <w:rPr>
            <w:rStyle w:val="Hyperlink"/>
            <w:rFonts w:cstheme="minorHAnsi"/>
            <w:noProof/>
          </w:rPr>
          <w:t>Configure the Management Pack</w:t>
        </w:r>
        <w:r>
          <w:rPr>
            <w:noProof/>
            <w:webHidden/>
          </w:rPr>
          <w:tab/>
        </w:r>
        <w:r>
          <w:rPr>
            <w:noProof/>
            <w:webHidden/>
          </w:rPr>
          <w:fldChar w:fldCharType="begin"/>
        </w:r>
        <w:r>
          <w:rPr>
            <w:noProof/>
            <w:webHidden/>
          </w:rPr>
          <w:instrText xml:space="preserve"> PAGEREF _Toc484462610 \h </w:instrText>
        </w:r>
        <w:r>
          <w:rPr>
            <w:noProof/>
            <w:webHidden/>
          </w:rPr>
        </w:r>
        <w:r>
          <w:rPr>
            <w:noProof/>
            <w:webHidden/>
          </w:rPr>
          <w:fldChar w:fldCharType="separate"/>
        </w:r>
        <w:r>
          <w:rPr>
            <w:noProof/>
            <w:webHidden/>
          </w:rPr>
          <w:t>8</w:t>
        </w:r>
        <w:r>
          <w:rPr>
            <w:noProof/>
            <w:webHidden/>
          </w:rPr>
          <w:fldChar w:fldCharType="end"/>
        </w:r>
      </w:hyperlink>
    </w:p>
    <w:p w14:paraId="24811794" w14:textId="7E233366" w:rsidR="0017438A" w:rsidRDefault="0017438A">
      <w:pPr>
        <w:pStyle w:val="TOC2"/>
        <w:tabs>
          <w:tab w:val="right" w:leader="dot" w:pos="8630"/>
        </w:tabs>
        <w:rPr>
          <w:rFonts w:asciiTheme="minorHAnsi" w:eastAsiaTheme="minorEastAsia" w:hAnsiTheme="minorHAnsi" w:cstheme="minorBidi"/>
          <w:noProof/>
          <w:kern w:val="0"/>
          <w:sz w:val="22"/>
          <w:szCs w:val="22"/>
        </w:rPr>
      </w:pPr>
      <w:hyperlink w:anchor="_Toc484462611" w:history="1">
        <w:r w:rsidRPr="00E36ADF">
          <w:rPr>
            <w:rStyle w:val="Hyperlink"/>
            <w:rFonts w:cstheme="minorHAnsi"/>
            <w:noProof/>
          </w:rPr>
          <w:t>Best Practice: Create a Management Pack for Customizations</w:t>
        </w:r>
        <w:r>
          <w:rPr>
            <w:noProof/>
            <w:webHidden/>
          </w:rPr>
          <w:tab/>
        </w:r>
        <w:r>
          <w:rPr>
            <w:noProof/>
            <w:webHidden/>
          </w:rPr>
          <w:fldChar w:fldCharType="begin"/>
        </w:r>
        <w:r>
          <w:rPr>
            <w:noProof/>
            <w:webHidden/>
          </w:rPr>
          <w:instrText xml:space="preserve"> PAGEREF _Toc484462611 \h </w:instrText>
        </w:r>
        <w:r>
          <w:rPr>
            <w:noProof/>
            <w:webHidden/>
          </w:rPr>
        </w:r>
        <w:r>
          <w:rPr>
            <w:noProof/>
            <w:webHidden/>
          </w:rPr>
          <w:fldChar w:fldCharType="separate"/>
        </w:r>
        <w:r>
          <w:rPr>
            <w:noProof/>
            <w:webHidden/>
          </w:rPr>
          <w:t>9</w:t>
        </w:r>
        <w:r>
          <w:rPr>
            <w:noProof/>
            <w:webHidden/>
          </w:rPr>
          <w:fldChar w:fldCharType="end"/>
        </w:r>
      </w:hyperlink>
    </w:p>
    <w:p w14:paraId="07725366" w14:textId="712AE92E" w:rsidR="0017438A" w:rsidRDefault="0017438A">
      <w:pPr>
        <w:pStyle w:val="TOC2"/>
        <w:tabs>
          <w:tab w:val="right" w:leader="dot" w:pos="8630"/>
        </w:tabs>
        <w:rPr>
          <w:rFonts w:asciiTheme="minorHAnsi" w:eastAsiaTheme="minorEastAsia" w:hAnsiTheme="minorHAnsi" w:cstheme="minorBidi"/>
          <w:noProof/>
          <w:kern w:val="0"/>
          <w:sz w:val="22"/>
          <w:szCs w:val="22"/>
        </w:rPr>
      </w:pPr>
      <w:hyperlink w:anchor="_Toc484462612" w:history="1">
        <w:r w:rsidRPr="00E36ADF">
          <w:rPr>
            <w:rStyle w:val="Hyperlink"/>
            <w:rFonts w:cstheme="minorHAnsi"/>
            <w:noProof/>
          </w:rPr>
          <w:t>How to import a Management Pack</w:t>
        </w:r>
        <w:r>
          <w:rPr>
            <w:noProof/>
            <w:webHidden/>
          </w:rPr>
          <w:tab/>
        </w:r>
        <w:r>
          <w:rPr>
            <w:noProof/>
            <w:webHidden/>
          </w:rPr>
          <w:fldChar w:fldCharType="begin"/>
        </w:r>
        <w:r>
          <w:rPr>
            <w:noProof/>
            <w:webHidden/>
          </w:rPr>
          <w:instrText xml:space="preserve"> PAGEREF _Toc484462612 \h </w:instrText>
        </w:r>
        <w:r>
          <w:rPr>
            <w:noProof/>
            <w:webHidden/>
          </w:rPr>
        </w:r>
        <w:r>
          <w:rPr>
            <w:noProof/>
            <w:webHidden/>
          </w:rPr>
          <w:fldChar w:fldCharType="separate"/>
        </w:r>
        <w:r>
          <w:rPr>
            <w:noProof/>
            <w:webHidden/>
          </w:rPr>
          <w:t>9</w:t>
        </w:r>
        <w:r>
          <w:rPr>
            <w:noProof/>
            <w:webHidden/>
          </w:rPr>
          <w:fldChar w:fldCharType="end"/>
        </w:r>
      </w:hyperlink>
    </w:p>
    <w:p w14:paraId="47F6203C" w14:textId="57B71E63" w:rsidR="0017438A" w:rsidRDefault="0017438A">
      <w:pPr>
        <w:pStyle w:val="TOC2"/>
        <w:tabs>
          <w:tab w:val="right" w:leader="dot" w:pos="8630"/>
        </w:tabs>
        <w:rPr>
          <w:rFonts w:asciiTheme="minorHAnsi" w:eastAsiaTheme="minorEastAsia" w:hAnsiTheme="minorHAnsi" w:cstheme="minorBidi"/>
          <w:noProof/>
          <w:kern w:val="0"/>
          <w:sz w:val="22"/>
          <w:szCs w:val="22"/>
        </w:rPr>
      </w:pPr>
      <w:hyperlink w:anchor="_Toc484462613" w:history="1">
        <w:r w:rsidRPr="00E36ADF">
          <w:rPr>
            <w:rStyle w:val="Hyperlink"/>
            <w:rFonts w:cstheme="minorHAnsi"/>
            <w:noProof/>
          </w:rPr>
          <w:t>Run As Profiles</w:t>
        </w:r>
        <w:r>
          <w:rPr>
            <w:noProof/>
            <w:webHidden/>
          </w:rPr>
          <w:tab/>
        </w:r>
        <w:r>
          <w:rPr>
            <w:noProof/>
            <w:webHidden/>
          </w:rPr>
          <w:fldChar w:fldCharType="begin"/>
        </w:r>
        <w:r>
          <w:rPr>
            <w:noProof/>
            <w:webHidden/>
          </w:rPr>
          <w:instrText xml:space="preserve"> PAGEREF _Toc484462613 \h </w:instrText>
        </w:r>
        <w:r>
          <w:rPr>
            <w:noProof/>
            <w:webHidden/>
          </w:rPr>
        </w:r>
        <w:r>
          <w:rPr>
            <w:noProof/>
            <w:webHidden/>
          </w:rPr>
          <w:fldChar w:fldCharType="separate"/>
        </w:r>
        <w:r>
          <w:rPr>
            <w:noProof/>
            <w:webHidden/>
          </w:rPr>
          <w:t>9</w:t>
        </w:r>
        <w:r>
          <w:rPr>
            <w:noProof/>
            <w:webHidden/>
          </w:rPr>
          <w:fldChar w:fldCharType="end"/>
        </w:r>
      </w:hyperlink>
    </w:p>
    <w:p w14:paraId="483F6FC5" w14:textId="3AA5CE04" w:rsidR="0017438A" w:rsidRDefault="0017438A">
      <w:pPr>
        <w:pStyle w:val="TOC1"/>
        <w:tabs>
          <w:tab w:val="right" w:leader="dot" w:pos="8630"/>
        </w:tabs>
        <w:rPr>
          <w:rFonts w:asciiTheme="minorHAnsi" w:eastAsiaTheme="minorEastAsia" w:hAnsiTheme="minorHAnsi" w:cstheme="minorBidi"/>
          <w:noProof/>
          <w:kern w:val="0"/>
          <w:sz w:val="22"/>
          <w:szCs w:val="22"/>
        </w:rPr>
      </w:pPr>
      <w:hyperlink w:anchor="_Toc484462614" w:history="1">
        <w:r w:rsidRPr="00E36ADF">
          <w:rPr>
            <w:rStyle w:val="Hyperlink"/>
            <w:rFonts w:cstheme="minorHAnsi"/>
            <w:noProof/>
          </w:rPr>
          <w:t>View Information in the Operations Manager Console</w:t>
        </w:r>
        <w:r>
          <w:rPr>
            <w:noProof/>
            <w:webHidden/>
          </w:rPr>
          <w:tab/>
        </w:r>
        <w:r>
          <w:rPr>
            <w:noProof/>
            <w:webHidden/>
          </w:rPr>
          <w:fldChar w:fldCharType="begin"/>
        </w:r>
        <w:r>
          <w:rPr>
            <w:noProof/>
            <w:webHidden/>
          </w:rPr>
          <w:instrText xml:space="preserve"> PAGEREF _Toc484462614 \h </w:instrText>
        </w:r>
        <w:r>
          <w:rPr>
            <w:noProof/>
            <w:webHidden/>
          </w:rPr>
        </w:r>
        <w:r>
          <w:rPr>
            <w:noProof/>
            <w:webHidden/>
          </w:rPr>
          <w:fldChar w:fldCharType="separate"/>
        </w:r>
        <w:r>
          <w:rPr>
            <w:noProof/>
            <w:webHidden/>
          </w:rPr>
          <w:t>10</w:t>
        </w:r>
        <w:r>
          <w:rPr>
            <w:noProof/>
            <w:webHidden/>
          </w:rPr>
          <w:fldChar w:fldCharType="end"/>
        </w:r>
      </w:hyperlink>
    </w:p>
    <w:p w14:paraId="44AFA777" w14:textId="429585B1" w:rsidR="0017438A" w:rsidRDefault="0017438A">
      <w:pPr>
        <w:pStyle w:val="TOC2"/>
        <w:tabs>
          <w:tab w:val="right" w:leader="dot" w:pos="8630"/>
        </w:tabs>
        <w:rPr>
          <w:rFonts w:asciiTheme="minorHAnsi" w:eastAsiaTheme="minorEastAsia" w:hAnsiTheme="minorHAnsi" w:cstheme="minorBidi"/>
          <w:noProof/>
          <w:kern w:val="0"/>
          <w:sz w:val="22"/>
          <w:szCs w:val="22"/>
        </w:rPr>
      </w:pPr>
      <w:hyperlink w:anchor="_Toc484462615" w:history="1">
        <w:r w:rsidRPr="00E36ADF">
          <w:rPr>
            <w:rStyle w:val="Hyperlink"/>
            <w:rFonts w:cstheme="minorHAnsi"/>
            <w:noProof/>
          </w:rPr>
          <w:t>Microsoft Windows Server 2016 Storage Spaces Direct views</w:t>
        </w:r>
        <w:r>
          <w:rPr>
            <w:noProof/>
            <w:webHidden/>
          </w:rPr>
          <w:tab/>
        </w:r>
        <w:r>
          <w:rPr>
            <w:noProof/>
            <w:webHidden/>
          </w:rPr>
          <w:fldChar w:fldCharType="begin"/>
        </w:r>
        <w:r>
          <w:rPr>
            <w:noProof/>
            <w:webHidden/>
          </w:rPr>
          <w:instrText xml:space="preserve"> PAGEREF _Toc484462615 \h </w:instrText>
        </w:r>
        <w:r>
          <w:rPr>
            <w:noProof/>
            <w:webHidden/>
          </w:rPr>
        </w:r>
        <w:r>
          <w:rPr>
            <w:noProof/>
            <w:webHidden/>
          </w:rPr>
          <w:fldChar w:fldCharType="separate"/>
        </w:r>
        <w:r>
          <w:rPr>
            <w:noProof/>
            <w:webHidden/>
          </w:rPr>
          <w:t>10</w:t>
        </w:r>
        <w:r>
          <w:rPr>
            <w:noProof/>
            <w:webHidden/>
          </w:rPr>
          <w:fldChar w:fldCharType="end"/>
        </w:r>
      </w:hyperlink>
    </w:p>
    <w:p w14:paraId="21B86456" w14:textId="5311FA9F" w:rsidR="0017438A" w:rsidRDefault="0017438A">
      <w:pPr>
        <w:pStyle w:val="TOC3"/>
        <w:tabs>
          <w:tab w:val="right" w:leader="dot" w:pos="8630"/>
        </w:tabs>
        <w:rPr>
          <w:rFonts w:asciiTheme="minorHAnsi" w:eastAsiaTheme="minorEastAsia" w:hAnsiTheme="minorHAnsi" w:cstheme="minorBidi"/>
          <w:noProof/>
          <w:kern w:val="0"/>
          <w:sz w:val="22"/>
          <w:szCs w:val="22"/>
        </w:rPr>
      </w:pPr>
      <w:hyperlink w:anchor="_Toc484462616" w:history="1">
        <w:r w:rsidRPr="00E36ADF">
          <w:rPr>
            <w:rStyle w:val="Hyperlink"/>
            <w:rFonts w:cstheme="minorHAnsi"/>
            <w:noProof/>
          </w:rPr>
          <w:t>Icon Legend</w:t>
        </w:r>
        <w:r>
          <w:rPr>
            <w:noProof/>
            <w:webHidden/>
          </w:rPr>
          <w:tab/>
        </w:r>
        <w:r>
          <w:rPr>
            <w:noProof/>
            <w:webHidden/>
          </w:rPr>
          <w:fldChar w:fldCharType="begin"/>
        </w:r>
        <w:r>
          <w:rPr>
            <w:noProof/>
            <w:webHidden/>
          </w:rPr>
          <w:instrText xml:space="preserve"> PAGEREF _Toc484462616 \h </w:instrText>
        </w:r>
        <w:r>
          <w:rPr>
            <w:noProof/>
            <w:webHidden/>
          </w:rPr>
        </w:r>
        <w:r>
          <w:rPr>
            <w:noProof/>
            <w:webHidden/>
          </w:rPr>
          <w:fldChar w:fldCharType="separate"/>
        </w:r>
        <w:r>
          <w:rPr>
            <w:noProof/>
            <w:webHidden/>
          </w:rPr>
          <w:t>10</w:t>
        </w:r>
        <w:r>
          <w:rPr>
            <w:noProof/>
            <w:webHidden/>
          </w:rPr>
          <w:fldChar w:fldCharType="end"/>
        </w:r>
      </w:hyperlink>
    </w:p>
    <w:p w14:paraId="39EE047E" w14:textId="049356EC" w:rsidR="0017438A" w:rsidRDefault="0017438A">
      <w:pPr>
        <w:pStyle w:val="TOC2"/>
        <w:tabs>
          <w:tab w:val="right" w:leader="dot" w:pos="8630"/>
        </w:tabs>
        <w:rPr>
          <w:rFonts w:asciiTheme="minorHAnsi" w:eastAsiaTheme="minorEastAsia" w:hAnsiTheme="minorHAnsi" w:cstheme="minorBidi"/>
          <w:noProof/>
          <w:kern w:val="0"/>
          <w:sz w:val="22"/>
          <w:szCs w:val="22"/>
        </w:rPr>
      </w:pPr>
      <w:hyperlink w:anchor="_Toc484462617" w:history="1">
        <w:r w:rsidRPr="00E36ADF">
          <w:rPr>
            <w:rStyle w:val="Hyperlink"/>
            <w:rFonts w:cstheme="minorHAnsi"/>
            <w:noProof/>
          </w:rPr>
          <w:t>Links</w:t>
        </w:r>
        <w:r>
          <w:rPr>
            <w:noProof/>
            <w:webHidden/>
          </w:rPr>
          <w:tab/>
        </w:r>
        <w:r>
          <w:rPr>
            <w:noProof/>
            <w:webHidden/>
          </w:rPr>
          <w:fldChar w:fldCharType="begin"/>
        </w:r>
        <w:r>
          <w:rPr>
            <w:noProof/>
            <w:webHidden/>
          </w:rPr>
          <w:instrText xml:space="preserve"> PAGEREF _Toc484462617 \h </w:instrText>
        </w:r>
        <w:r>
          <w:rPr>
            <w:noProof/>
            <w:webHidden/>
          </w:rPr>
        </w:r>
        <w:r>
          <w:rPr>
            <w:noProof/>
            <w:webHidden/>
          </w:rPr>
          <w:fldChar w:fldCharType="separate"/>
        </w:r>
        <w:r>
          <w:rPr>
            <w:noProof/>
            <w:webHidden/>
          </w:rPr>
          <w:t>11</w:t>
        </w:r>
        <w:r>
          <w:rPr>
            <w:noProof/>
            <w:webHidden/>
          </w:rPr>
          <w:fldChar w:fldCharType="end"/>
        </w:r>
      </w:hyperlink>
    </w:p>
    <w:p w14:paraId="7B2F3A06" w14:textId="7612A015" w:rsidR="0017438A" w:rsidRDefault="0017438A">
      <w:pPr>
        <w:pStyle w:val="TOC1"/>
        <w:tabs>
          <w:tab w:val="right" w:leader="dot" w:pos="8630"/>
        </w:tabs>
        <w:rPr>
          <w:rFonts w:asciiTheme="minorHAnsi" w:eastAsiaTheme="minorEastAsia" w:hAnsiTheme="minorHAnsi" w:cstheme="minorBidi"/>
          <w:noProof/>
          <w:kern w:val="0"/>
          <w:sz w:val="22"/>
          <w:szCs w:val="22"/>
        </w:rPr>
      </w:pPr>
      <w:hyperlink w:anchor="_Toc484462618" w:history="1">
        <w:r w:rsidRPr="00E36ADF">
          <w:rPr>
            <w:rStyle w:val="Hyperlink"/>
            <w:rFonts w:cstheme="minorHAnsi"/>
            <w:noProof/>
          </w:rPr>
          <w:t>Appendix: Known Issues</w:t>
        </w:r>
        <w:r>
          <w:rPr>
            <w:noProof/>
            <w:webHidden/>
          </w:rPr>
          <w:tab/>
        </w:r>
        <w:r>
          <w:rPr>
            <w:noProof/>
            <w:webHidden/>
          </w:rPr>
          <w:fldChar w:fldCharType="begin"/>
        </w:r>
        <w:r>
          <w:rPr>
            <w:noProof/>
            <w:webHidden/>
          </w:rPr>
          <w:instrText xml:space="preserve"> PAGEREF _Toc484462618 \h </w:instrText>
        </w:r>
        <w:r>
          <w:rPr>
            <w:noProof/>
            <w:webHidden/>
          </w:rPr>
        </w:r>
        <w:r>
          <w:rPr>
            <w:noProof/>
            <w:webHidden/>
          </w:rPr>
          <w:fldChar w:fldCharType="separate"/>
        </w:r>
        <w:r>
          <w:rPr>
            <w:noProof/>
            <w:webHidden/>
          </w:rPr>
          <w:t>11</w:t>
        </w:r>
        <w:r>
          <w:rPr>
            <w:noProof/>
            <w:webHidden/>
          </w:rPr>
          <w:fldChar w:fldCharType="end"/>
        </w:r>
      </w:hyperlink>
    </w:p>
    <w:p w14:paraId="5DD1F9BB" w14:textId="21466CBB" w:rsidR="0017438A" w:rsidRDefault="0017438A">
      <w:pPr>
        <w:pStyle w:val="TOC1"/>
        <w:tabs>
          <w:tab w:val="right" w:leader="dot" w:pos="8630"/>
        </w:tabs>
        <w:rPr>
          <w:rFonts w:asciiTheme="minorHAnsi" w:eastAsiaTheme="minorEastAsia" w:hAnsiTheme="minorHAnsi" w:cstheme="minorBidi"/>
          <w:noProof/>
          <w:kern w:val="0"/>
          <w:sz w:val="22"/>
          <w:szCs w:val="22"/>
        </w:rPr>
      </w:pPr>
      <w:hyperlink w:anchor="_Toc484462619" w:history="1">
        <w:r w:rsidRPr="00E36ADF">
          <w:rPr>
            <w:rStyle w:val="Hyperlink"/>
            <w:rFonts w:cstheme="minorHAnsi"/>
            <w:noProof/>
          </w:rPr>
          <w:t>Appendix: Display Strings Changes History</w:t>
        </w:r>
        <w:r>
          <w:rPr>
            <w:noProof/>
            <w:webHidden/>
          </w:rPr>
          <w:tab/>
        </w:r>
        <w:r>
          <w:rPr>
            <w:noProof/>
            <w:webHidden/>
          </w:rPr>
          <w:fldChar w:fldCharType="begin"/>
        </w:r>
        <w:r>
          <w:rPr>
            <w:noProof/>
            <w:webHidden/>
          </w:rPr>
          <w:instrText xml:space="preserve"> PAGEREF _Toc484462619 \h </w:instrText>
        </w:r>
        <w:r>
          <w:rPr>
            <w:noProof/>
            <w:webHidden/>
          </w:rPr>
        </w:r>
        <w:r>
          <w:rPr>
            <w:noProof/>
            <w:webHidden/>
          </w:rPr>
          <w:fldChar w:fldCharType="separate"/>
        </w:r>
        <w:r>
          <w:rPr>
            <w:noProof/>
            <w:webHidden/>
          </w:rPr>
          <w:t>13</w:t>
        </w:r>
        <w:r>
          <w:rPr>
            <w:noProof/>
            <w:webHidden/>
          </w:rPr>
          <w:fldChar w:fldCharType="end"/>
        </w:r>
      </w:hyperlink>
    </w:p>
    <w:p w14:paraId="5B665705" w14:textId="319F6C05" w:rsidR="0017438A" w:rsidRDefault="0017438A">
      <w:pPr>
        <w:pStyle w:val="TOC1"/>
        <w:tabs>
          <w:tab w:val="right" w:leader="dot" w:pos="8630"/>
        </w:tabs>
        <w:rPr>
          <w:rFonts w:asciiTheme="minorHAnsi" w:eastAsiaTheme="minorEastAsia" w:hAnsiTheme="minorHAnsi" w:cstheme="minorBidi"/>
          <w:noProof/>
          <w:kern w:val="0"/>
          <w:sz w:val="22"/>
          <w:szCs w:val="22"/>
        </w:rPr>
      </w:pPr>
      <w:hyperlink w:anchor="_Toc484462620" w:history="1">
        <w:r w:rsidRPr="00E36ADF">
          <w:rPr>
            <w:rStyle w:val="Hyperlink"/>
            <w:rFonts w:cstheme="minorHAnsi"/>
            <w:noProof/>
          </w:rPr>
          <w:t>Appendix: Management Pack Objects and Workflows</w:t>
        </w:r>
        <w:r>
          <w:rPr>
            <w:noProof/>
            <w:webHidden/>
          </w:rPr>
          <w:tab/>
        </w:r>
        <w:r>
          <w:rPr>
            <w:noProof/>
            <w:webHidden/>
          </w:rPr>
          <w:fldChar w:fldCharType="begin"/>
        </w:r>
        <w:r>
          <w:rPr>
            <w:noProof/>
            <w:webHidden/>
          </w:rPr>
          <w:instrText xml:space="preserve"> PAGEREF _Toc484462620 \h </w:instrText>
        </w:r>
        <w:r>
          <w:rPr>
            <w:noProof/>
            <w:webHidden/>
          </w:rPr>
        </w:r>
        <w:r>
          <w:rPr>
            <w:noProof/>
            <w:webHidden/>
          </w:rPr>
          <w:fldChar w:fldCharType="separate"/>
        </w:r>
        <w:r>
          <w:rPr>
            <w:noProof/>
            <w:webHidden/>
          </w:rPr>
          <w:t>14</w:t>
        </w:r>
        <w:r>
          <w:rPr>
            <w:noProof/>
            <w:webHidden/>
          </w:rPr>
          <w:fldChar w:fldCharType="end"/>
        </w:r>
      </w:hyperlink>
    </w:p>
    <w:p w14:paraId="325C6B99" w14:textId="1850F8B8" w:rsidR="00E43C80" w:rsidRPr="00B84E57" w:rsidRDefault="00BC24BF" w:rsidP="0075788A">
      <w:pPr>
        <w:pStyle w:val="TOC1"/>
        <w:tabs>
          <w:tab w:val="right" w:leader="dot" w:pos="8630"/>
        </w:tabs>
        <w:rPr>
          <w:rFonts w:asciiTheme="minorHAnsi" w:hAnsiTheme="minorHAnsi" w:cstheme="minorHAnsi"/>
        </w:rPr>
      </w:pPr>
      <w:r w:rsidRPr="00F16FFA">
        <w:rPr>
          <w:rFonts w:asciiTheme="minorHAnsi" w:hAnsiTheme="minorHAnsi" w:cstheme="minorHAnsi"/>
        </w:rPr>
        <w:fldChar w:fldCharType="end"/>
      </w:r>
    </w:p>
    <w:p w14:paraId="1E989BB5" w14:textId="77777777" w:rsidR="003B3ECC" w:rsidRPr="00B84E57" w:rsidRDefault="003B3ECC" w:rsidP="003B3ECC">
      <w:pPr>
        <w:rPr>
          <w:rFonts w:asciiTheme="minorHAnsi" w:hAnsiTheme="minorHAnsi" w:cstheme="minorHAnsi"/>
        </w:rPr>
        <w:sectPr w:rsidR="003B3ECC" w:rsidRPr="00B84E57" w:rsidSect="00FB2389">
          <w:footerReference w:type="default" r:id="rId18"/>
          <w:type w:val="oddPage"/>
          <w:pgSz w:w="12240" w:h="15840" w:code="1"/>
          <w:pgMar w:top="1440" w:right="1800" w:bottom="1440" w:left="1800" w:header="1440" w:footer="1440" w:gutter="0"/>
          <w:cols w:space="720"/>
          <w:docGrid w:linePitch="360"/>
        </w:sectPr>
      </w:pPr>
    </w:p>
    <w:p w14:paraId="5F9A4166" w14:textId="23964B2E" w:rsidR="003B3ECC" w:rsidRPr="00B84E57" w:rsidRDefault="00B71E14" w:rsidP="00492930">
      <w:pPr>
        <w:pStyle w:val="Heading1"/>
        <w:jc w:val="left"/>
        <w:rPr>
          <w:rFonts w:asciiTheme="minorHAnsi" w:hAnsiTheme="minorHAnsi" w:cstheme="minorHAnsi"/>
        </w:rPr>
      </w:pPr>
      <w:bookmarkStart w:id="0" w:name="_Toc384659796"/>
      <w:r w:rsidRPr="00B84E57">
        <w:rPr>
          <w:rFonts w:asciiTheme="minorHAnsi" w:hAnsiTheme="minorHAnsi" w:cstheme="minorHAnsi"/>
        </w:rPr>
        <w:t xml:space="preserve">Guide to System Center Management Pack for </w:t>
      </w:r>
      <w:r w:rsidR="00957E8F" w:rsidRPr="00B84E57">
        <w:rPr>
          <w:rFonts w:asciiTheme="minorHAnsi" w:hAnsiTheme="minorHAnsi" w:cstheme="minorHAnsi"/>
        </w:rPr>
        <w:t>Microsoft Windows Server 2016</w:t>
      </w:r>
      <w:r w:rsidRPr="00B84E57">
        <w:rPr>
          <w:rFonts w:asciiTheme="minorHAnsi" w:hAnsiTheme="minorHAnsi" w:cstheme="minorHAnsi"/>
        </w:rPr>
        <w:t xml:space="preserve"> Storage Spaces Direct</w:t>
      </w:r>
      <w:bookmarkStart w:id="1" w:name="z75c4f0c1ac0c4541afcddc6d942746cc"/>
      <w:bookmarkEnd w:id="0"/>
      <w:bookmarkEnd w:id="1"/>
    </w:p>
    <w:p w14:paraId="3BCBCD4E" w14:textId="79A228BB" w:rsidR="003B3ECC" w:rsidRPr="00B84E57" w:rsidRDefault="003B3ECC"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This guide </w:t>
      </w:r>
      <w:r w:rsidR="009F1964" w:rsidRPr="00B84E57">
        <w:rPr>
          <w:rFonts w:asciiTheme="minorHAnsi" w:hAnsiTheme="minorHAnsi" w:cstheme="minorHAnsi"/>
          <w:sz w:val="22"/>
          <w:szCs w:val="22"/>
        </w:rPr>
        <w:t xml:space="preserve">is </w:t>
      </w:r>
      <w:r w:rsidRPr="00B84E57">
        <w:rPr>
          <w:rFonts w:asciiTheme="minorHAnsi" w:hAnsiTheme="minorHAnsi" w:cstheme="minorHAnsi"/>
          <w:sz w:val="22"/>
          <w:szCs w:val="22"/>
        </w:rPr>
        <w:t xml:space="preserve">based on version </w:t>
      </w:r>
      <w:r w:rsidR="00912076" w:rsidRPr="00B84E57">
        <w:rPr>
          <w:rFonts w:asciiTheme="minorHAnsi" w:hAnsiTheme="minorHAnsi" w:cstheme="minorHAnsi"/>
          <w:sz w:val="22"/>
          <w:szCs w:val="22"/>
        </w:rPr>
        <w:t xml:space="preserve">1.0.46.0 </w:t>
      </w:r>
      <w:r w:rsidRPr="00B84E57">
        <w:rPr>
          <w:rFonts w:asciiTheme="minorHAnsi" w:hAnsiTheme="minorHAnsi" w:cstheme="minorHAnsi"/>
          <w:sz w:val="22"/>
          <w:szCs w:val="22"/>
        </w:rPr>
        <w:t xml:space="preserve">of the </w:t>
      </w:r>
      <w:r w:rsidR="00BF3A51" w:rsidRPr="00B84E57">
        <w:rPr>
          <w:rFonts w:asciiTheme="minorHAnsi" w:hAnsiTheme="minorHAnsi" w:cstheme="minorHAnsi"/>
          <w:sz w:val="22"/>
          <w:szCs w:val="22"/>
        </w:rPr>
        <w:t>Management Pack</w:t>
      </w:r>
      <w:r w:rsidRPr="00B84E57">
        <w:rPr>
          <w:rFonts w:asciiTheme="minorHAnsi" w:hAnsiTheme="minorHAnsi" w:cstheme="minorHAnsi"/>
          <w:sz w:val="22"/>
          <w:szCs w:val="22"/>
        </w:rPr>
        <w:t xml:space="preserve"> for </w:t>
      </w:r>
      <w:r w:rsidR="00957E8F" w:rsidRPr="00B84E57">
        <w:rPr>
          <w:rFonts w:asciiTheme="minorHAnsi" w:hAnsiTheme="minorHAnsi" w:cstheme="minorHAnsi"/>
          <w:sz w:val="22"/>
          <w:szCs w:val="22"/>
        </w:rPr>
        <w:t>Microsoft Windows Server 2016</w:t>
      </w:r>
      <w:r w:rsidR="00B71E14" w:rsidRPr="00B84E57">
        <w:rPr>
          <w:rFonts w:asciiTheme="minorHAnsi" w:hAnsiTheme="minorHAnsi" w:cstheme="minorHAnsi"/>
          <w:sz w:val="22"/>
          <w:szCs w:val="22"/>
        </w:rPr>
        <w:t xml:space="preserve"> Storage Spaces Direct</w:t>
      </w:r>
      <w:r w:rsidRPr="00B84E57">
        <w:rPr>
          <w:rFonts w:asciiTheme="minorHAnsi" w:hAnsiTheme="minorHAnsi" w:cstheme="minorHAnsi"/>
          <w:sz w:val="22"/>
          <w:szCs w:val="22"/>
        </w:rPr>
        <w:t>.</w:t>
      </w:r>
    </w:p>
    <w:p w14:paraId="14900EB8" w14:textId="5D0194CE" w:rsidR="003B3ECC" w:rsidRPr="00B84E57" w:rsidRDefault="008D1194" w:rsidP="00492930">
      <w:pPr>
        <w:pStyle w:val="Heading2"/>
        <w:jc w:val="left"/>
        <w:rPr>
          <w:rFonts w:asciiTheme="minorHAnsi" w:hAnsiTheme="minorHAnsi" w:cstheme="minorHAnsi"/>
        </w:rPr>
      </w:pPr>
      <w:bookmarkStart w:id="2" w:name="_Toc484462601"/>
      <w:r w:rsidRPr="00C33C98">
        <w:rPr>
          <w:rFonts w:asciiTheme="minorHAnsi" w:hAnsiTheme="minorHAnsi" w:cstheme="minorHAnsi"/>
        </w:rPr>
        <w:t>Changes</w:t>
      </w:r>
      <w:r w:rsidR="003B3ECC" w:rsidRPr="00B84E57">
        <w:rPr>
          <w:rFonts w:asciiTheme="minorHAnsi" w:hAnsiTheme="minorHAnsi" w:cstheme="minorHAnsi"/>
        </w:rPr>
        <w:t xml:space="preserve"> History</w:t>
      </w:r>
      <w:bookmarkEnd w:id="2"/>
    </w:p>
    <w:p w14:paraId="7591531A" w14:textId="77777777" w:rsidR="003B3ECC" w:rsidRPr="00B84E57" w:rsidRDefault="003B3ECC" w:rsidP="003B3ECC">
      <w:pPr>
        <w:pStyle w:val="TableSpacing"/>
        <w:rPr>
          <w:rFonts w:asciiTheme="minorHAnsi" w:hAnsiTheme="minorHAnsi" w:cs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25"/>
        <w:gridCol w:w="5385"/>
      </w:tblGrid>
      <w:tr w:rsidR="003B3ECC" w:rsidRPr="00B84E57" w14:paraId="0C127023" w14:textId="77777777" w:rsidTr="004C4C7A">
        <w:trPr>
          <w:tblHeader/>
        </w:trPr>
        <w:tc>
          <w:tcPr>
            <w:tcW w:w="322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B84E57" w:rsidRDefault="003B3ECC" w:rsidP="00DE1956">
            <w:pPr>
              <w:keepNext/>
              <w:jc w:val="left"/>
              <w:rPr>
                <w:rFonts w:asciiTheme="minorHAnsi" w:hAnsiTheme="minorHAnsi" w:cstheme="minorHAnsi"/>
                <w:b/>
                <w:sz w:val="22"/>
                <w:szCs w:val="22"/>
              </w:rPr>
            </w:pPr>
            <w:r w:rsidRPr="00B84E57">
              <w:rPr>
                <w:rFonts w:asciiTheme="minorHAnsi" w:hAnsiTheme="minorHAnsi" w:cstheme="minorHAnsi"/>
                <w:b/>
                <w:sz w:val="22"/>
                <w:szCs w:val="22"/>
              </w:rPr>
              <w:t>Release Date</w:t>
            </w:r>
          </w:p>
        </w:tc>
        <w:tc>
          <w:tcPr>
            <w:tcW w:w="538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B84E57" w:rsidRDefault="003B3ECC" w:rsidP="0089369A">
            <w:pPr>
              <w:keepNext/>
              <w:jc w:val="left"/>
              <w:rPr>
                <w:rFonts w:asciiTheme="minorHAnsi" w:hAnsiTheme="minorHAnsi" w:cstheme="minorHAnsi"/>
                <w:b/>
                <w:sz w:val="22"/>
                <w:szCs w:val="22"/>
              </w:rPr>
            </w:pPr>
            <w:r w:rsidRPr="00B84E57">
              <w:rPr>
                <w:rFonts w:asciiTheme="minorHAnsi" w:hAnsiTheme="minorHAnsi" w:cstheme="minorHAnsi"/>
                <w:b/>
                <w:sz w:val="22"/>
                <w:szCs w:val="22"/>
              </w:rPr>
              <w:t>Changes</w:t>
            </w:r>
          </w:p>
        </w:tc>
      </w:tr>
      <w:tr w:rsidR="003E28AD" w:rsidRPr="00B84E57" w14:paraId="6476C981" w14:textId="77777777" w:rsidTr="00454851">
        <w:trPr>
          <w:trHeight w:val="4902"/>
        </w:trPr>
        <w:tc>
          <w:tcPr>
            <w:tcW w:w="3225" w:type="dxa"/>
            <w:shd w:val="clear" w:color="auto" w:fill="auto"/>
          </w:tcPr>
          <w:p w14:paraId="79E4DBB7" w14:textId="0ADC276A" w:rsidR="003E28AD" w:rsidRPr="00B84E57" w:rsidRDefault="003E28AD" w:rsidP="00912076">
            <w:pPr>
              <w:jc w:val="left"/>
              <w:rPr>
                <w:rFonts w:asciiTheme="minorHAnsi" w:hAnsiTheme="minorHAnsi" w:cstheme="minorHAnsi"/>
                <w:sz w:val="22"/>
                <w:szCs w:val="22"/>
              </w:rPr>
            </w:pPr>
            <w:r w:rsidRPr="00C33C98">
              <w:rPr>
                <w:rFonts w:asciiTheme="minorHAnsi" w:hAnsiTheme="minorHAnsi" w:cstheme="minorHAnsi"/>
                <w:sz w:val="22"/>
                <w:szCs w:val="22"/>
              </w:rPr>
              <w:t>June</w:t>
            </w:r>
            <w:r w:rsidRPr="00B84E57">
              <w:rPr>
                <w:rFonts w:asciiTheme="minorHAnsi" w:hAnsiTheme="minorHAnsi" w:cstheme="minorHAnsi"/>
                <w:sz w:val="22"/>
                <w:szCs w:val="22"/>
              </w:rPr>
              <w:t>, 2017 (version 1.0.46.0)</w:t>
            </w:r>
          </w:p>
          <w:p w14:paraId="3C40AEE6" w14:textId="06D3C1BE" w:rsidR="003E28AD" w:rsidRPr="00B84E57" w:rsidRDefault="003E28AD">
            <w:pPr>
              <w:jc w:val="left"/>
              <w:rPr>
                <w:rFonts w:asciiTheme="minorHAnsi" w:hAnsiTheme="minorHAnsi" w:cstheme="minorHAnsi"/>
                <w:sz w:val="22"/>
                <w:szCs w:val="22"/>
              </w:rPr>
            </w:pPr>
          </w:p>
        </w:tc>
        <w:tc>
          <w:tcPr>
            <w:tcW w:w="5385" w:type="dxa"/>
            <w:shd w:val="clear" w:color="auto" w:fill="auto"/>
          </w:tcPr>
          <w:p w14:paraId="4335092C" w14:textId="4ADA7561" w:rsidR="003E28AD" w:rsidRPr="00F16FFA" w:rsidRDefault="003E28AD" w:rsidP="00F16FFA">
            <w:pPr>
              <w:pStyle w:val="ListParagraph"/>
              <w:numPr>
                <w:ilvl w:val="0"/>
                <w:numId w:val="114"/>
              </w:numPr>
              <w:ind w:left="451"/>
              <w:jc w:val="left"/>
              <w:rPr>
                <w:rFonts w:asciiTheme="minorHAnsi" w:hAnsiTheme="minorHAnsi" w:cstheme="minorHAnsi"/>
              </w:rPr>
            </w:pPr>
            <w:r w:rsidRPr="00F16FFA">
              <w:rPr>
                <w:rFonts w:asciiTheme="minorHAnsi" w:hAnsiTheme="minorHAnsi" w:cstheme="minorHAnsi"/>
              </w:rPr>
              <w:t>Added Fault</w:t>
            </w:r>
            <w:r w:rsidR="007B2192">
              <w:rPr>
                <w:rFonts w:asciiTheme="minorHAnsi" w:hAnsiTheme="minorHAnsi" w:cstheme="minorHAnsi"/>
              </w:rPr>
              <w:t xml:space="preserve"> </w:t>
            </w:r>
            <w:r w:rsidRPr="00F16FFA">
              <w:rPr>
                <w:rFonts w:asciiTheme="minorHAnsi" w:hAnsiTheme="minorHAnsi" w:cstheme="minorHAnsi"/>
              </w:rPr>
              <w:t>Object</w:t>
            </w:r>
            <w:r w:rsidR="007B2192">
              <w:rPr>
                <w:rFonts w:asciiTheme="minorHAnsi" w:hAnsiTheme="minorHAnsi" w:cstheme="minorHAnsi"/>
              </w:rPr>
              <w:t xml:space="preserve"> </w:t>
            </w:r>
            <w:r w:rsidRPr="00F16FFA">
              <w:rPr>
                <w:rFonts w:asciiTheme="minorHAnsi" w:hAnsiTheme="minorHAnsi" w:cstheme="minorHAnsi"/>
              </w:rPr>
              <w:t>Location to all fault alerts</w:t>
            </w:r>
          </w:p>
          <w:p w14:paraId="760F5C8C" w14:textId="45C3BC65" w:rsidR="003E28AD" w:rsidRPr="00F16FFA" w:rsidRDefault="003E28AD" w:rsidP="00F16FFA">
            <w:pPr>
              <w:pStyle w:val="ListParagraph"/>
              <w:numPr>
                <w:ilvl w:val="0"/>
                <w:numId w:val="114"/>
              </w:numPr>
              <w:ind w:left="451"/>
              <w:jc w:val="left"/>
              <w:rPr>
                <w:rFonts w:asciiTheme="minorHAnsi" w:hAnsiTheme="minorHAnsi" w:cstheme="minorHAnsi"/>
              </w:rPr>
            </w:pPr>
            <w:r w:rsidRPr="00F16FFA">
              <w:rPr>
                <w:rFonts w:asciiTheme="minorHAnsi" w:hAnsiTheme="minorHAnsi" w:cstheme="minorHAnsi"/>
              </w:rPr>
              <w:t>Fixed issue: Faults Alert Data</w:t>
            </w:r>
            <w:r w:rsidR="007B2192">
              <w:rPr>
                <w:rFonts w:asciiTheme="minorHAnsi" w:hAnsiTheme="minorHAnsi" w:cstheme="minorHAnsi"/>
              </w:rPr>
              <w:t xml:space="preserve"> </w:t>
            </w:r>
            <w:r w:rsidRPr="00F16FFA">
              <w:rPr>
                <w:rFonts w:asciiTheme="minorHAnsi" w:hAnsiTheme="minorHAnsi" w:cstheme="minorHAnsi"/>
              </w:rPr>
              <w:t xml:space="preserve">Source had incorrect logic in case of an error inside the script; therefore, incorrect fault alerts might be closed. </w:t>
            </w:r>
          </w:p>
          <w:p w14:paraId="4D30D487" w14:textId="7CFFC1F9" w:rsidR="003E28AD" w:rsidRPr="00F16FFA" w:rsidRDefault="003E28AD" w:rsidP="00F16FFA">
            <w:pPr>
              <w:pStyle w:val="ListParagraph"/>
              <w:numPr>
                <w:ilvl w:val="0"/>
                <w:numId w:val="114"/>
              </w:numPr>
              <w:ind w:left="451"/>
              <w:jc w:val="left"/>
              <w:rPr>
                <w:rFonts w:asciiTheme="minorHAnsi" w:hAnsiTheme="minorHAnsi" w:cstheme="minorHAnsi"/>
              </w:rPr>
            </w:pPr>
            <w:r w:rsidRPr="00F16FFA">
              <w:rPr>
                <w:rFonts w:asciiTheme="minorHAnsi" w:hAnsiTheme="minorHAnsi" w:cstheme="minorHAnsi"/>
              </w:rPr>
              <w:t xml:space="preserve">Optimized Close Fault alert </w:t>
            </w:r>
            <w:r w:rsidR="007B2192">
              <w:rPr>
                <w:rFonts w:asciiTheme="minorHAnsi" w:hAnsiTheme="minorHAnsi" w:cstheme="minorHAnsi"/>
              </w:rPr>
              <w:t>workflows</w:t>
            </w:r>
            <w:r w:rsidRPr="00F16FFA">
              <w:rPr>
                <w:rFonts w:asciiTheme="minorHAnsi" w:hAnsiTheme="minorHAnsi" w:cstheme="minorHAnsi"/>
              </w:rPr>
              <w:t xml:space="preserve"> for large environments.</w:t>
            </w:r>
          </w:p>
          <w:p w14:paraId="1268C8A8" w14:textId="687C2ADE" w:rsidR="00F8795E" w:rsidRPr="00B84E57" w:rsidRDefault="003E28AD" w:rsidP="00F16FFA">
            <w:pPr>
              <w:pStyle w:val="ListParagraph"/>
              <w:numPr>
                <w:ilvl w:val="0"/>
                <w:numId w:val="114"/>
              </w:numPr>
              <w:ind w:left="451"/>
              <w:jc w:val="left"/>
              <w:rPr>
                <w:rFonts w:asciiTheme="minorHAnsi" w:hAnsiTheme="minorHAnsi" w:cstheme="minorHAnsi"/>
              </w:rPr>
            </w:pPr>
            <w:r w:rsidRPr="00F16FFA">
              <w:rPr>
                <w:rFonts w:asciiTheme="minorHAnsi" w:hAnsiTheme="minorHAnsi" w:cstheme="minorHAnsi"/>
              </w:rPr>
              <w:t>Fixed discovery issues: not all important properties of S2D 2016: Storage Virtual Disk (“Is Clustered”, “disk name”) and Storage Sub</w:t>
            </w:r>
            <w:r w:rsidR="007B2192">
              <w:rPr>
                <w:rFonts w:asciiTheme="minorHAnsi" w:hAnsiTheme="minorHAnsi" w:cstheme="minorHAnsi"/>
              </w:rPr>
              <w:t xml:space="preserve"> </w:t>
            </w:r>
            <w:r w:rsidRPr="00F16FFA">
              <w:rPr>
                <w:rFonts w:asciiTheme="minorHAnsi" w:hAnsiTheme="minorHAnsi" w:cstheme="minorHAnsi"/>
              </w:rPr>
              <w:t>System (“Manufacturer”, “Firmware Version”, “Model”, “Serial Number”) were populated.</w:t>
            </w:r>
          </w:p>
          <w:p w14:paraId="609661E5" w14:textId="616B43B2" w:rsidR="00F8795E" w:rsidRPr="00B84E57" w:rsidRDefault="007B2192" w:rsidP="00F16FFA">
            <w:pPr>
              <w:pStyle w:val="ListParagraph"/>
              <w:numPr>
                <w:ilvl w:val="0"/>
                <w:numId w:val="114"/>
              </w:numPr>
              <w:ind w:left="451"/>
              <w:jc w:val="left"/>
              <w:rPr>
                <w:rFonts w:asciiTheme="minorHAnsi" w:hAnsiTheme="minorHAnsi" w:cstheme="minorHAnsi"/>
              </w:rPr>
            </w:pPr>
            <w:r>
              <w:rPr>
                <w:rFonts w:asciiTheme="minorHAnsi" w:hAnsiTheme="minorHAnsi" w:cstheme="minorHAnsi"/>
              </w:rPr>
              <w:t>Improved</w:t>
            </w:r>
            <w:r w:rsidR="00F8795E" w:rsidRPr="00F16FFA">
              <w:rPr>
                <w:rFonts w:asciiTheme="minorHAnsi" w:hAnsiTheme="minorHAnsi" w:cstheme="minorHAnsi"/>
              </w:rPr>
              <w:t xml:space="preserve"> discovery when S2D volume goes offline.</w:t>
            </w:r>
          </w:p>
          <w:p w14:paraId="2564C0C4" w14:textId="02E09AF2" w:rsidR="00F8795E" w:rsidRPr="00B84E57" w:rsidRDefault="00F8795E">
            <w:pPr>
              <w:pStyle w:val="ListParagraph"/>
              <w:numPr>
                <w:ilvl w:val="0"/>
                <w:numId w:val="114"/>
              </w:numPr>
              <w:ind w:left="451"/>
              <w:jc w:val="left"/>
              <w:rPr>
                <w:rFonts w:asciiTheme="minorHAnsi" w:hAnsiTheme="minorHAnsi" w:cstheme="minorHAnsi"/>
              </w:rPr>
            </w:pPr>
            <w:r w:rsidRPr="00B84E57">
              <w:rPr>
                <w:rFonts w:asciiTheme="minorHAnsi" w:hAnsiTheme="minorHAnsi" w:cstheme="minorHAnsi"/>
              </w:rPr>
              <w:t>Fixed issue: alert</w:t>
            </w:r>
            <w:r w:rsidR="00A147BF" w:rsidRPr="00B84E57">
              <w:rPr>
                <w:rFonts w:asciiTheme="minorHAnsi" w:hAnsiTheme="minorHAnsi" w:cstheme="minorHAnsi"/>
              </w:rPr>
              <w:t xml:space="preserve">s </w:t>
            </w:r>
            <w:r w:rsidR="00A147BF" w:rsidRPr="00C33C98">
              <w:rPr>
                <w:rFonts w:asciiTheme="minorHAnsi" w:hAnsiTheme="minorHAnsi" w:cstheme="minorHAnsi"/>
              </w:rPr>
              <w:t>duplicating</w:t>
            </w:r>
            <w:r w:rsidRPr="00B84E57">
              <w:rPr>
                <w:rFonts w:asciiTheme="minorHAnsi" w:hAnsiTheme="minorHAnsi" w:cstheme="minorHAnsi"/>
              </w:rPr>
              <w:t xml:space="preserve"> when </w:t>
            </w:r>
            <w:r w:rsidR="00C24C38" w:rsidRPr="00B84E57">
              <w:rPr>
                <w:rFonts w:asciiTheme="minorHAnsi" w:hAnsiTheme="minorHAnsi" w:cstheme="minorHAnsi"/>
              </w:rPr>
              <w:t xml:space="preserve">Fault Sync </w:t>
            </w:r>
            <w:r w:rsidR="00C24C38" w:rsidRPr="00C33C98">
              <w:rPr>
                <w:rFonts w:asciiTheme="minorHAnsi" w:hAnsiTheme="minorHAnsi" w:cstheme="minorHAnsi"/>
              </w:rPr>
              <w:t>Alert</w:t>
            </w:r>
            <w:r w:rsidR="00C24C38" w:rsidRPr="00B84E57">
              <w:rPr>
                <w:rFonts w:asciiTheme="minorHAnsi" w:hAnsiTheme="minorHAnsi" w:cstheme="minorHAnsi"/>
              </w:rPr>
              <w:t xml:space="preserve"> </w:t>
            </w:r>
            <w:r w:rsidRPr="00B84E57">
              <w:rPr>
                <w:rFonts w:asciiTheme="minorHAnsi" w:hAnsiTheme="minorHAnsi" w:cstheme="minorHAnsi"/>
              </w:rPr>
              <w:t>rules are enabled.</w:t>
            </w:r>
          </w:p>
          <w:p w14:paraId="70DFF924" w14:textId="6B10F52E" w:rsidR="00803148" w:rsidRPr="00B84E57" w:rsidRDefault="007B2192" w:rsidP="00F16FFA">
            <w:pPr>
              <w:pStyle w:val="ListParagraph"/>
              <w:numPr>
                <w:ilvl w:val="0"/>
                <w:numId w:val="114"/>
              </w:numPr>
              <w:ind w:left="451"/>
              <w:jc w:val="left"/>
              <w:rPr>
                <w:rFonts w:asciiTheme="minorHAnsi" w:hAnsiTheme="minorHAnsi" w:cstheme="minorHAnsi"/>
              </w:rPr>
            </w:pPr>
            <w:r>
              <w:rPr>
                <w:rFonts w:asciiTheme="minorHAnsi" w:hAnsiTheme="minorHAnsi" w:cstheme="minorHAnsi"/>
              </w:rPr>
              <w:t>R</w:t>
            </w:r>
            <w:r w:rsidR="00803148" w:rsidRPr="00F16FFA">
              <w:rPr>
                <w:rFonts w:asciiTheme="minorHAnsi" w:hAnsiTheme="minorHAnsi" w:cstheme="minorHAnsi"/>
              </w:rPr>
              <w:t>educed script-based workflows’ noise.</w:t>
            </w:r>
          </w:p>
          <w:p w14:paraId="13A6EDDA" w14:textId="0F675D3E" w:rsidR="00B838DD" w:rsidRPr="00B84E57" w:rsidRDefault="00B838DD">
            <w:pPr>
              <w:pStyle w:val="ListParagraph"/>
              <w:numPr>
                <w:ilvl w:val="0"/>
                <w:numId w:val="114"/>
              </w:numPr>
              <w:ind w:left="451"/>
              <w:jc w:val="left"/>
              <w:rPr>
                <w:rFonts w:asciiTheme="minorHAnsi" w:hAnsiTheme="minorHAnsi" w:cstheme="minorHAnsi"/>
              </w:rPr>
            </w:pPr>
            <w:r w:rsidRPr="00B84E57">
              <w:rPr>
                <w:rFonts w:asciiTheme="minorHAnsi" w:hAnsiTheme="minorHAnsi" w:cstheme="minorHAnsi"/>
              </w:rPr>
              <w:t xml:space="preserve">Fixed issue: sync rules created alerts with wrong severity. </w:t>
            </w:r>
          </w:p>
          <w:p w14:paraId="1EBFB41F" w14:textId="40C469C2" w:rsidR="00015539" w:rsidRPr="00B84E57" w:rsidRDefault="007B2192" w:rsidP="00F16FFA">
            <w:pPr>
              <w:pStyle w:val="ListParagraph"/>
              <w:numPr>
                <w:ilvl w:val="0"/>
                <w:numId w:val="114"/>
              </w:numPr>
              <w:ind w:left="451"/>
              <w:jc w:val="left"/>
              <w:rPr>
                <w:rFonts w:asciiTheme="minorHAnsi" w:hAnsiTheme="minorHAnsi" w:cstheme="minorHAnsi"/>
              </w:rPr>
            </w:pPr>
            <w:r>
              <w:rPr>
                <w:rFonts w:asciiTheme="minorHAnsi" w:hAnsiTheme="minorHAnsi" w:cstheme="minorHAnsi"/>
              </w:rPr>
              <w:t>Added d</w:t>
            </w:r>
            <w:r w:rsidR="007631C2" w:rsidRPr="00F16FFA">
              <w:rPr>
                <w:rFonts w:asciiTheme="minorHAnsi" w:hAnsiTheme="minorHAnsi" w:cstheme="minorHAnsi"/>
              </w:rPr>
              <w:t>ebug messaging</w:t>
            </w:r>
            <w:r w:rsidR="00E3130C">
              <w:rPr>
                <w:rFonts w:asciiTheme="minorHAnsi" w:hAnsiTheme="minorHAnsi" w:cstheme="minorHAnsi"/>
              </w:rPr>
              <w:t xml:space="preserve"> option in the discoveries and Fault workflows</w:t>
            </w:r>
            <w:r>
              <w:rPr>
                <w:rFonts w:asciiTheme="minorHAnsi" w:hAnsiTheme="minorHAnsi" w:cstheme="minorHAnsi"/>
              </w:rPr>
              <w:t>; it is</w:t>
            </w:r>
            <w:r w:rsidR="007631C2" w:rsidRPr="00F16FFA">
              <w:rPr>
                <w:rFonts w:asciiTheme="minorHAnsi" w:hAnsiTheme="minorHAnsi" w:cstheme="minorHAnsi"/>
              </w:rPr>
              <w:t xml:space="preserve"> disabled by default</w:t>
            </w:r>
            <w:r w:rsidR="00AC610E" w:rsidRPr="00F16FFA">
              <w:rPr>
                <w:rFonts w:asciiTheme="minorHAnsi" w:hAnsiTheme="minorHAnsi" w:cstheme="minorHAnsi"/>
              </w:rPr>
              <w:t xml:space="preserve"> (may be changed by the override).</w:t>
            </w:r>
          </w:p>
          <w:p w14:paraId="1882940F" w14:textId="05178A86" w:rsidR="00C24C38" w:rsidRPr="00B84E57" w:rsidRDefault="00004706">
            <w:pPr>
              <w:pStyle w:val="ListParagraph"/>
              <w:numPr>
                <w:ilvl w:val="0"/>
                <w:numId w:val="114"/>
              </w:numPr>
              <w:ind w:left="451"/>
              <w:jc w:val="left"/>
              <w:rPr>
                <w:rFonts w:asciiTheme="minorHAnsi" w:hAnsiTheme="minorHAnsi" w:cstheme="minorHAnsi"/>
              </w:rPr>
            </w:pPr>
            <w:r w:rsidRPr="00B84E57">
              <w:rPr>
                <w:rFonts w:asciiTheme="minorHAnsi" w:hAnsiTheme="minorHAnsi" w:cstheme="minorHAnsi"/>
              </w:rPr>
              <w:t xml:space="preserve">Updated the display strings (see </w:t>
            </w:r>
            <w:hyperlink w:anchor="_Appendix:_Display_Strings" w:history="1">
              <w:r w:rsidRPr="00B84E57">
                <w:rPr>
                  <w:rStyle w:val="Hyperlink"/>
                  <w:rFonts w:asciiTheme="minorHAnsi" w:hAnsiTheme="minorHAnsi" w:cstheme="minorHAnsi"/>
                  <w:sz w:val="22"/>
                  <w:szCs w:val="22"/>
                </w:rPr>
                <w:t>Appendix: Display Strings Changes History</w:t>
              </w:r>
            </w:hyperlink>
            <w:r w:rsidRPr="00C33C98">
              <w:rPr>
                <w:rFonts w:asciiTheme="minorHAnsi" w:hAnsiTheme="minorHAnsi" w:cstheme="minorHAnsi"/>
              </w:rPr>
              <w:t>)</w:t>
            </w:r>
            <w:r w:rsidR="00A876FD" w:rsidRPr="00C33C98">
              <w:rPr>
                <w:rFonts w:asciiTheme="minorHAnsi" w:hAnsiTheme="minorHAnsi" w:cstheme="minorHAnsi"/>
              </w:rPr>
              <w:t>.</w:t>
            </w:r>
          </w:p>
        </w:tc>
      </w:tr>
      <w:tr w:rsidR="00D3479D" w:rsidRPr="00B84E57" w14:paraId="53B70438" w14:textId="77777777" w:rsidTr="004C4C7A">
        <w:tc>
          <w:tcPr>
            <w:tcW w:w="3225" w:type="dxa"/>
            <w:shd w:val="clear" w:color="auto" w:fill="auto"/>
          </w:tcPr>
          <w:p w14:paraId="4FA933C7" w14:textId="1E31E129" w:rsidR="00D3479D" w:rsidRPr="00B84E57" w:rsidRDefault="00D3479D" w:rsidP="00AA3AF0">
            <w:pPr>
              <w:jc w:val="left"/>
              <w:rPr>
                <w:rFonts w:asciiTheme="minorHAnsi" w:hAnsiTheme="minorHAnsi" w:cstheme="minorHAnsi"/>
                <w:sz w:val="22"/>
                <w:szCs w:val="22"/>
              </w:rPr>
            </w:pPr>
            <w:r w:rsidRPr="00B84E57">
              <w:rPr>
                <w:rFonts w:asciiTheme="minorHAnsi" w:hAnsiTheme="minorHAnsi" w:cstheme="minorHAnsi"/>
                <w:sz w:val="22"/>
                <w:szCs w:val="22"/>
              </w:rPr>
              <w:t>January, 2017</w:t>
            </w:r>
            <w:r w:rsidR="00DA4472" w:rsidRPr="00B84E57">
              <w:rPr>
                <w:rFonts w:asciiTheme="minorHAnsi" w:hAnsiTheme="minorHAnsi" w:cstheme="minorHAnsi"/>
                <w:sz w:val="22"/>
                <w:szCs w:val="22"/>
              </w:rPr>
              <w:t xml:space="preserve"> (version 1.0.4</w:t>
            </w:r>
            <w:r w:rsidR="00650EA6" w:rsidRPr="00B84E57">
              <w:rPr>
                <w:rFonts w:asciiTheme="minorHAnsi" w:hAnsiTheme="minorHAnsi" w:cstheme="minorHAnsi"/>
                <w:sz w:val="22"/>
                <w:szCs w:val="22"/>
              </w:rPr>
              <w:t>0</w:t>
            </w:r>
            <w:r w:rsidR="00DA4472" w:rsidRPr="00B84E57">
              <w:rPr>
                <w:rFonts w:asciiTheme="minorHAnsi" w:hAnsiTheme="minorHAnsi" w:cstheme="minorHAnsi"/>
                <w:sz w:val="22"/>
                <w:szCs w:val="22"/>
              </w:rPr>
              <w:t>.0)</w:t>
            </w:r>
          </w:p>
        </w:tc>
        <w:tc>
          <w:tcPr>
            <w:tcW w:w="5385" w:type="dxa"/>
            <w:shd w:val="clear" w:color="auto" w:fill="auto"/>
          </w:tcPr>
          <w:p w14:paraId="29343A8D" w14:textId="7329DE04" w:rsidR="00EF5EDC" w:rsidRPr="00B84E57" w:rsidRDefault="006D15BB">
            <w:pPr>
              <w:spacing w:after="240"/>
              <w:jc w:val="left"/>
              <w:rPr>
                <w:rFonts w:asciiTheme="minorHAnsi" w:hAnsiTheme="minorHAnsi" w:cstheme="minorHAnsi"/>
                <w:sz w:val="22"/>
                <w:szCs w:val="22"/>
              </w:rPr>
            </w:pPr>
            <w:r w:rsidRPr="00B84E57">
              <w:rPr>
                <w:rFonts w:asciiTheme="minorHAnsi" w:hAnsiTheme="minorHAnsi" w:cstheme="minorHAnsi"/>
                <w:sz w:val="22"/>
                <w:szCs w:val="22"/>
              </w:rPr>
              <w:t xml:space="preserve">Original release of this </w:t>
            </w:r>
            <w:r w:rsidR="00894532" w:rsidRPr="00C33C98">
              <w:rPr>
                <w:rFonts w:asciiTheme="minorHAnsi" w:hAnsiTheme="minorHAnsi" w:cstheme="minorHAnsi"/>
                <w:sz w:val="22"/>
                <w:szCs w:val="22"/>
              </w:rPr>
              <w:t>management</w:t>
            </w:r>
            <w:r w:rsidR="00894532" w:rsidRPr="00B84E57">
              <w:rPr>
                <w:rFonts w:asciiTheme="minorHAnsi" w:hAnsiTheme="minorHAnsi" w:cstheme="minorHAnsi"/>
                <w:sz w:val="22"/>
                <w:szCs w:val="22"/>
              </w:rPr>
              <w:t xml:space="preserve"> pack</w:t>
            </w:r>
          </w:p>
        </w:tc>
      </w:tr>
    </w:tbl>
    <w:p w14:paraId="5D61D7B4" w14:textId="5BE3F4CE" w:rsidR="00F866AD" w:rsidRPr="00B84E57" w:rsidRDefault="00F866AD">
      <w:pPr>
        <w:spacing w:before="0" w:after="0" w:line="240" w:lineRule="auto"/>
        <w:jc w:val="left"/>
        <w:rPr>
          <w:rFonts w:asciiTheme="minorHAnsi" w:hAnsiTheme="minorHAnsi" w:cstheme="minorHAnsi"/>
          <w:b/>
          <w:sz w:val="36"/>
          <w:szCs w:val="36"/>
        </w:rPr>
      </w:pPr>
    </w:p>
    <w:p w14:paraId="5E9109C1" w14:textId="3475908E" w:rsidR="00A6592D" w:rsidRPr="00B84E57" w:rsidRDefault="00A6592D" w:rsidP="00492930">
      <w:pPr>
        <w:pStyle w:val="Heading2"/>
        <w:jc w:val="left"/>
        <w:rPr>
          <w:rFonts w:asciiTheme="minorHAnsi" w:hAnsiTheme="minorHAnsi" w:cstheme="minorHAnsi"/>
        </w:rPr>
      </w:pPr>
      <w:bookmarkStart w:id="3" w:name="_Toc484462602"/>
      <w:r w:rsidRPr="00B84E57">
        <w:rPr>
          <w:rFonts w:asciiTheme="minorHAnsi" w:hAnsiTheme="minorHAnsi" w:cstheme="minorHAnsi"/>
        </w:rPr>
        <w:t xml:space="preserve">Get </w:t>
      </w:r>
      <w:r w:rsidR="00627385" w:rsidRPr="00B84E57">
        <w:rPr>
          <w:rFonts w:asciiTheme="minorHAnsi" w:hAnsiTheme="minorHAnsi" w:cstheme="minorHAnsi"/>
        </w:rPr>
        <w:t>S</w:t>
      </w:r>
      <w:r w:rsidRPr="00B84E57">
        <w:rPr>
          <w:rFonts w:asciiTheme="minorHAnsi" w:hAnsiTheme="minorHAnsi" w:cstheme="minorHAnsi"/>
        </w:rPr>
        <w:t>tarted</w:t>
      </w:r>
      <w:bookmarkEnd w:id="3"/>
    </w:p>
    <w:p w14:paraId="7D300CF9" w14:textId="77777777" w:rsidR="00134BF9" w:rsidRPr="00B84E57" w:rsidRDefault="00134BF9" w:rsidP="00492930">
      <w:pPr>
        <w:jc w:val="left"/>
        <w:rPr>
          <w:rFonts w:asciiTheme="minorHAnsi" w:hAnsiTheme="minorHAnsi" w:cstheme="minorHAnsi"/>
          <w:sz w:val="22"/>
          <w:szCs w:val="22"/>
        </w:rPr>
      </w:pPr>
      <w:r w:rsidRPr="00B84E57">
        <w:rPr>
          <w:rFonts w:asciiTheme="minorHAnsi" w:hAnsiTheme="minorHAnsi" w:cstheme="minorHAnsi"/>
          <w:sz w:val="22"/>
          <w:szCs w:val="22"/>
        </w:rPr>
        <w:t>In this section:</w:t>
      </w:r>
    </w:p>
    <w:p w14:paraId="26A84EAD" w14:textId="01AA5C8B" w:rsidR="00AF45EB" w:rsidRPr="00B84E57" w:rsidRDefault="0017438A" w:rsidP="00492930">
      <w:pPr>
        <w:numPr>
          <w:ilvl w:val="0"/>
          <w:numId w:val="14"/>
        </w:numPr>
        <w:spacing w:before="0" w:after="160" w:line="259" w:lineRule="auto"/>
        <w:jc w:val="left"/>
        <w:rPr>
          <w:rStyle w:val="Link"/>
          <w:rFonts w:asciiTheme="minorHAnsi" w:hAnsiTheme="minorHAnsi" w:cstheme="minorHAnsi"/>
          <w:color w:val="auto"/>
          <w:sz w:val="22"/>
          <w:szCs w:val="22"/>
        </w:rPr>
      </w:pPr>
      <w:hyperlink w:anchor="_Supported_Configurations" w:history="1">
        <w:r w:rsidR="00351E9B" w:rsidRPr="00B84E57">
          <w:rPr>
            <w:rStyle w:val="Hyperlink"/>
            <w:rFonts w:asciiTheme="minorHAnsi" w:hAnsiTheme="minorHAnsi" w:cstheme="minorHAnsi"/>
            <w:sz w:val="22"/>
            <w:szCs w:val="22"/>
          </w:rPr>
          <w:t>Supported Configurations</w:t>
        </w:r>
      </w:hyperlink>
    </w:p>
    <w:p w14:paraId="7FACF518" w14:textId="7DD821EC" w:rsidR="00351E9B" w:rsidRPr="00B84E57" w:rsidRDefault="0017438A" w:rsidP="00492930">
      <w:pPr>
        <w:numPr>
          <w:ilvl w:val="0"/>
          <w:numId w:val="14"/>
        </w:numPr>
        <w:spacing w:before="0" w:after="160" w:line="259" w:lineRule="auto"/>
        <w:jc w:val="left"/>
        <w:rPr>
          <w:rStyle w:val="Link"/>
          <w:rFonts w:asciiTheme="minorHAnsi" w:hAnsiTheme="minorHAnsi" w:cstheme="minorHAnsi"/>
          <w:color w:val="auto"/>
          <w:sz w:val="22"/>
          <w:szCs w:val="22"/>
        </w:rPr>
      </w:pPr>
      <w:hyperlink w:anchor="_Prerequisites" w:history="1">
        <w:r w:rsidR="00351E9B" w:rsidRPr="00B84E57">
          <w:rPr>
            <w:rStyle w:val="Hyperlink"/>
            <w:rFonts w:asciiTheme="minorHAnsi" w:hAnsiTheme="minorHAnsi" w:cstheme="minorHAnsi"/>
            <w:sz w:val="22"/>
            <w:szCs w:val="22"/>
          </w:rPr>
          <w:t>Prerequisites</w:t>
        </w:r>
      </w:hyperlink>
    </w:p>
    <w:p w14:paraId="4E580E97" w14:textId="7FE178AE" w:rsidR="00E934C1" w:rsidRPr="00B84E57" w:rsidRDefault="0017438A" w:rsidP="00492930">
      <w:pPr>
        <w:numPr>
          <w:ilvl w:val="0"/>
          <w:numId w:val="14"/>
        </w:numPr>
        <w:spacing w:before="0" w:after="160" w:line="259" w:lineRule="auto"/>
        <w:jc w:val="left"/>
        <w:rPr>
          <w:rStyle w:val="Hyperlink"/>
          <w:rFonts w:asciiTheme="minorHAnsi" w:hAnsiTheme="minorHAnsi" w:cstheme="minorHAnsi"/>
          <w:color w:val="auto"/>
          <w:sz w:val="22"/>
          <w:szCs w:val="22"/>
        </w:rPr>
      </w:pPr>
      <w:hyperlink w:anchor="_Files_in_this" w:history="1">
        <w:r w:rsidR="00E934C1" w:rsidRPr="00B84E57">
          <w:rPr>
            <w:rStyle w:val="Hyperlink"/>
            <w:rFonts w:asciiTheme="minorHAnsi" w:hAnsiTheme="minorHAnsi" w:cstheme="minorHAnsi"/>
            <w:sz w:val="22"/>
            <w:szCs w:val="22"/>
          </w:rPr>
          <w:t xml:space="preserve">Files in this </w:t>
        </w:r>
        <w:r w:rsidR="00BF3A51" w:rsidRPr="00B84E57">
          <w:rPr>
            <w:rStyle w:val="Hyperlink"/>
            <w:rFonts w:asciiTheme="minorHAnsi" w:hAnsiTheme="minorHAnsi" w:cstheme="minorHAnsi"/>
            <w:sz w:val="22"/>
            <w:szCs w:val="22"/>
          </w:rPr>
          <w:t>Management Pack</w:t>
        </w:r>
      </w:hyperlink>
    </w:p>
    <w:p w14:paraId="4DD5424A" w14:textId="73225B58" w:rsidR="00A8287F" w:rsidRPr="00B84E57" w:rsidRDefault="0017438A" w:rsidP="00492930">
      <w:pPr>
        <w:numPr>
          <w:ilvl w:val="0"/>
          <w:numId w:val="14"/>
        </w:numPr>
        <w:spacing w:before="0" w:after="160" w:line="259" w:lineRule="auto"/>
        <w:jc w:val="left"/>
        <w:rPr>
          <w:rStyle w:val="Link"/>
          <w:rFonts w:asciiTheme="minorHAnsi" w:hAnsiTheme="minorHAnsi" w:cstheme="minorHAnsi"/>
          <w:color w:val="auto"/>
          <w:sz w:val="22"/>
          <w:szCs w:val="22"/>
        </w:rPr>
      </w:pPr>
      <w:hyperlink w:anchor="_Management_Pack_Scope" w:history="1">
        <w:r w:rsidR="00A8287F" w:rsidRPr="00B84E57">
          <w:rPr>
            <w:rStyle w:val="Hyperlink"/>
            <w:rFonts w:asciiTheme="minorHAnsi" w:hAnsiTheme="minorHAnsi" w:cstheme="minorHAnsi"/>
            <w:sz w:val="22"/>
            <w:szCs w:val="22"/>
          </w:rPr>
          <w:t>Management Pack Scope</w:t>
        </w:r>
      </w:hyperlink>
    </w:p>
    <w:p w14:paraId="2EE13629" w14:textId="3C2D5BD0" w:rsidR="00765A4E" w:rsidRPr="00B84E57" w:rsidRDefault="00765A4E" w:rsidP="00492930">
      <w:pPr>
        <w:spacing w:before="0" w:after="160" w:line="259" w:lineRule="auto"/>
        <w:jc w:val="left"/>
        <w:rPr>
          <w:rFonts w:asciiTheme="minorHAnsi" w:hAnsiTheme="minorHAnsi" w:cstheme="minorHAnsi"/>
          <w:sz w:val="22"/>
          <w:szCs w:val="22"/>
        </w:rPr>
      </w:pPr>
      <w:r w:rsidRPr="00B84E57">
        <w:rPr>
          <w:rFonts w:asciiTheme="minorHAnsi" w:hAnsiTheme="minorHAnsi" w:cstheme="minorHAnsi"/>
          <w:sz w:val="22"/>
          <w:szCs w:val="22"/>
        </w:rPr>
        <w:t xml:space="preserve">For details on the </w:t>
      </w:r>
      <w:r w:rsidR="00F71F51" w:rsidRPr="00B84E57">
        <w:rPr>
          <w:rFonts w:asciiTheme="minorHAnsi" w:hAnsiTheme="minorHAnsi" w:cstheme="minorHAnsi"/>
          <w:sz w:val="22"/>
          <w:szCs w:val="22"/>
        </w:rPr>
        <w:t>monitoring topology, rollups, metrics, presentation and reporting</w:t>
      </w:r>
      <w:r w:rsidRPr="00B84E57">
        <w:rPr>
          <w:rFonts w:asciiTheme="minorHAnsi" w:hAnsiTheme="minorHAnsi" w:cstheme="minorHAnsi"/>
          <w:sz w:val="22"/>
          <w:szCs w:val="22"/>
        </w:rPr>
        <w:t xml:space="preserve"> </w:t>
      </w:r>
      <w:r w:rsidR="00F71F51" w:rsidRPr="00B84E57">
        <w:rPr>
          <w:rFonts w:asciiTheme="minorHAnsi" w:hAnsiTheme="minorHAnsi" w:cstheme="minorHAnsi"/>
          <w:sz w:val="22"/>
          <w:szCs w:val="22"/>
        </w:rPr>
        <w:t xml:space="preserve">provided </w:t>
      </w:r>
      <w:r w:rsidRPr="00B84E57">
        <w:rPr>
          <w:rFonts w:asciiTheme="minorHAnsi" w:hAnsiTheme="minorHAnsi" w:cstheme="minorHAnsi"/>
          <w:sz w:val="22"/>
          <w:szCs w:val="22"/>
        </w:rPr>
        <w:t xml:space="preserve">in this Management pack, see </w:t>
      </w:r>
      <w:hyperlink w:anchor="Appendix1" w:history="1">
        <w:r w:rsidR="007D5418" w:rsidRPr="00B84E57">
          <w:rPr>
            <w:rStyle w:val="Hyperlink"/>
            <w:rFonts w:asciiTheme="minorHAnsi" w:hAnsiTheme="minorHAnsi" w:cstheme="minorHAnsi"/>
            <w:sz w:val="22"/>
            <w:szCs w:val="22"/>
          </w:rPr>
          <w:t xml:space="preserve">Appendix: </w:t>
        </w:r>
        <w:r w:rsidR="00436BD7" w:rsidRPr="00B84E57">
          <w:rPr>
            <w:rStyle w:val="Hyperlink"/>
            <w:rFonts w:asciiTheme="minorHAnsi" w:hAnsiTheme="minorHAnsi" w:cstheme="minorHAnsi"/>
            <w:sz w:val="22"/>
            <w:szCs w:val="22"/>
          </w:rPr>
          <w:t>Management pack</w:t>
        </w:r>
        <w:r w:rsidR="007D5418" w:rsidRPr="00B84E57">
          <w:rPr>
            <w:rStyle w:val="Hyperlink"/>
            <w:rFonts w:asciiTheme="minorHAnsi" w:hAnsiTheme="minorHAnsi" w:cstheme="minorHAnsi"/>
            <w:sz w:val="22"/>
            <w:szCs w:val="22"/>
          </w:rPr>
          <w:t xml:space="preserve"> Objects and Workflows</w:t>
        </w:r>
      </w:hyperlink>
      <w:r w:rsidRPr="00B84E57">
        <w:rPr>
          <w:rFonts w:asciiTheme="minorHAnsi" w:hAnsiTheme="minorHAnsi" w:cstheme="minorHAnsi"/>
          <w:sz w:val="22"/>
          <w:szCs w:val="22"/>
        </w:rPr>
        <w:t>.</w:t>
      </w:r>
    </w:p>
    <w:p w14:paraId="3328057E" w14:textId="0DBDDF13" w:rsidR="00A7298E" w:rsidRPr="00B84E57" w:rsidRDefault="00A7298E" w:rsidP="00492930">
      <w:pPr>
        <w:spacing w:before="0" w:after="160" w:line="259" w:lineRule="auto"/>
        <w:jc w:val="left"/>
        <w:rPr>
          <w:rStyle w:val="Link"/>
          <w:rFonts w:asciiTheme="minorHAnsi" w:hAnsiTheme="minorHAnsi" w:cstheme="minorHAnsi"/>
          <w:color w:val="auto"/>
          <w:sz w:val="22"/>
          <w:szCs w:val="22"/>
        </w:rPr>
      </w:pPr>
      <w:r w:rsidRPr="00F16FFA">
        <w:rPr>
          <w:rFonts w:asciiTheme="minorHAnsi" w:hAnsiTheme="minorHAnsi" w:cstheme="minorHAnsi"/>
          <w:sz w:val="22"/>
          <w:szCs w:val="22"/>
        </w:rPr>
        <w:t xml:space="preserve">For more information regarding Storage Spaces Direct specifics, see </w:t>
      </w:r>
      <w:hyperlink r:id="rId19" w:history="1">
        <w:r w:rsidRPr="00B84E57">
          <w:rPr>
            <w:rStyle w:val="Hyperlink"/>
            <w:rFonts w:asciiTheme="minorHAnsi" w:hAnsiTheme="minorHAnsi" w:cstheme="minorHAnsi"/>
            <w:sz w:val="22"/>
            <w:szCs w:val="22"/>
          </w:rPr>
          <w:t>Storage Spaces Direct in Windows Server 2016</w:t>
        </w:r>
      </w:hyperlink>
      <w:r w:rsidRPr="00B84E57">
        <w:rPr>
          <w:rFonts w:asciiTheme="minorHAnsi" w:hAnsiTheme="minorHAnsi" w:cstheme="minorHAnsi"/>
          <w:sz w:val="22"/>
          <w:szCs w:val="22"/>
        </w:rPr>
        <w:t xml:space="preserve"> page.</w:t>
      </w:r>
    </w:p>
    <w:p w14:paraId="16CEA793" w14:textId="43698529" w:rsidR="003B3ECC" w:rsidRPr="00B84E57" w:rsidRDefault="003B3ECC" w:rsidP="00492930">
      <w:pPr>
        <w:pStyle w:val="Heading3"/>
        <w:jc w:val="left"/>
        <w:rPr>
          <w:rFonts w:asciiTheme="minorHAnsi" w:hAnsiTheme="minorHAnsi" w:cstheme="minorHAnsi"/>
        </w:rPr>
      </w:pPr>
      <w:bookmarkStart w:id="4" w:name="_Supported_Configurations"/>
      <w:bookmarkStart w:id="5" w:name="_Ref384661705"/>
      <w:bookmarkStart w:id="6" w:name="_Toc484462603"/>
      <w:bookmarkEnd w:id="4"/>
      <w:r w:rsidRPr="00B84E57">
        <w:rPr>
          <w:rFonts w:asciiTheme="minorHAnsi" w:hAnsiTheme="minorHAnsi" w:cstheme="minorHAnsi"/>
        </w:rPr>
        <w:t>Supported Configurations</w:t>
      </w:r>
      <w:bookmarkEnd w:id="5"/>
      <w:bookmarkEnd w:id="6"/>
    </w:p>
    <w:p w14:paraId="10FF759E" w14:textId="22C82292" w:rsidR="005D43E3" w:rsidRPr="00B84E57" w:rsidRDefault="003B3ECC"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This </w:t>
      </w:r>
      <w:r w:rsidR="00436BD7" w:rsidRPr="00B84E57">
        <w:rPr>
          <w:rFonts w:asciiTheme="minorHAnsi" w:hAnsiTheme="minorHAnsi" w:cstheme="minorHAnsi"/>
          <w:sz w:val="22"/>
          <w:szCs w:val="22"/>
        </w:rPr>
        <w:t>management pack</w:t>
      </w:r>
      <w:r w:rsidRPr="00B84E57">
        <w:rPr>
          <w:rFonts w:asciiTheme="minorHAnsi" w:hAnsiTheme="minorHAnsi" w:cstheme="minorHAnsi"/>
          <w:sz w:val="22"/>
          <w:szCs w:val="22"/>
        </w:rPr>
        <w:t xml:space="preserve"> </w:t>
      </w:r>
      <w:r w:rsidR="005D43E3" w:rsidRPr="00B84E57">
        <w:rPr>
          <w:rFonts w:asciiTheme="minorHAnsi" w:hAnsiTheme="minorHAnsi" w:cstheme="minorHAnsi"/>
          <w:sz w:val="22"/>
          <w:szCs w:val="22"/>
        </w:rPr>
        <w:t>is designed for the</w:t>
      </w:r>
      <w:r w:rsidRPr="00B84E57">
        <w:rPr>
          <w:rFonts w:asciiTheme="minorHAnsi" w:hAnsiTheme="minorHAnsi" w:cstheme="minorHAnsi"/>
          <w:sz w:val="22"/>
          <w:szCs w:val="22"/>
        </w:rPr>
        <w:t xml:space="preserve"> </w:t>
      </w:r>
      <w:r w:rsidR="005D43E3" w:rsidRPr="00B84E57">
        <w:rPr>
          <w:rFonts w:asciiTheme="minorHAnsi" w:hAnsiTheme="minorHAnsi" w:cstheme="minorHAnsi"/>
          <w:sz w:val="22"/>
          <w:szCs w:val="22"/>
        </w:rPr>
        <w:t xml:space="preserve">following versions of </w:t>
      </w:r>
      <w:r w:rsidRPr="00B84E57">
        <w:rPr>
          <w:rFonts w:asciiTheme="minorHAnsi" w:hAnsiTheme="minorHAnsi" w:cstheme="minorHAnsi"/>
          <w:sz w:val="22"/>
          <w:szCs w:val="22"/>
        </w:rPr>
        <w:t>System Center Operations Manager</w:t>
      </w:r>
      <w:r w:rsidR="005D43E3" w:rsidRPr="00B84E57">
        <w:rPr>
          <w:rFonts w:asciiTheme="minorHAnsi" w:hAnsiTheme="minorHAnsi" w:cstheme="minorHAnsi"/>
          <w:sz w:val="22"/>
          <w:szCs w:val="22"/>
        </w:rPr>
        <w:t>:</w:t>
      </w:r>
    </w:p>
    <w:p w14:paraId="3828FFAE" w14:textId="1295314E" w:rsidR="00F33929" w:rsidRPr="00B84E57" w:rsidRDefault="00F33929" w:rsidP="00492930">
      <w:pPr>
        <w:pStyle w:val="BulletedList1"/>
        <w:numPr>
          <w:ilvl w:val="0"/>
          <w:numId w:val="12"/>
        </w:numPr>
        <w:tabs>
          <w:tab w:val="left" w:pos="360"/>
        </w:tabs>
        <w:spacing w:line="260" w:lineRule="exact"/>
        <w:jc w:val="left"/>
        <w:rPr>
          <w:rFonts w:asciiTheme="minorHAnsi" w:hAnsiTheme="minorHAnsi" w:cstheme="minorHAnsi"/>
          <w:sz w:val="22"/>
          <w:szCs w:val="22"/>
        </w:rPr>
      </w:pPr>
      <w:r w:rsidRPr="00B84E57">
        <w:rPr>
          <w:rFonts w:asciiTheme="minorHAnsi" w:hAnsiTheme="minorHAnsi" w:cstheme="minorHAnsi"/>
          <w:sz w:val="22"/>
          <w:szCs w:val="22"/>
        </w:rPr>
        <w:t>System Center Operations Manager 2016</w:t>
      </w:r>
    </w:p>
    <w:p w14:paraId="5F51AAF0" w14:textId="77777777" w:rsidR="005D43E3" w:rsidRPr="00B84E57" w:rsidRDefault="005D43E3" w:rsidP="00492930">
      <w:pPr>
        <w:jc w:val="left"/>
        <w:rPr>
          <w:rFonts w:asciiTheme="minorHAnsi" w:hAnsiTheme="minorHAnsi" w:cstheme="minorHAnsi"/>
          <w:sz w:val="22"/>
          <w:szCs w:val="22"/>
        </w:rPr>
      </w:pPr>
    </w:p>
    <w:p w14:paraId="2EAC75C2" w14:textId="2FC68ED5" w:rsidR="00B5259A" w:rsidRPr="00B84E57" w:rsidRDefault="00B5259A" w:rsidP="00492930">
      <w:pPr>
        <w:jc w:val="left"/>
        <w:rPr>
          <w:rFonts w:asciiTheme="minorHAnsi" w:hAnsiTheme="minorHAnsi" w:cstheme="minorHAnsi"/>
          <w:sz w:val="22"/>
          <w:szCs w:val="22"/>
        </w:rPr>
      </w:pPr>
      <w:r w:rsidRPr="00B84E57">
        <w:rPr>
          <w:rFonts w:asciiTheme="minorHAnsi" w:hAnsiTheme="minorHAnsi" w:cstheme="minorHAnsi"/>
          <w:sz w:val="22"/>
          <w:szCs w:val="22"/>
        </w:rPr>
        <w:t>A dedicated Operations Manager management group is not required.</w:t>
      </w:r>
    </w:p>
    <w:p w14:paraId="351FF9C2" w14:textId="505C09C1" w:rsidR="003B3ECC" w:rsidRPr="00B84E57" w:rsidRDefault="003B3ECC"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The following table details the supported configurations for </w:t>
      </w:r>
      <w:r w:rsidR="00957E8F" w:rsidRPr="00B84E57">
        <w:rPr>
          <w:rFonts w:asciiTheme="minorHAnsi" w:hAnsiTheme="minorHAnsi" w:cstheme="minorHAnsi"/>
          <w:sz w:val="22"/>
          <w:szCs w:val="22"/>
        </w:rPr>
        <w:t>Microsoft Windows Server 2016</w:t>
      </w:r>
      <w:r w:rsidR="00B71E14" w:rsidRPr="00B84E57">
        <w:rPr>
          <w:rFonts w:asciiTheme="minorHAnsi" w:hAnsiTheme="minorHAnsi" w:cstheme="minorHAnsi"/>
          <w:sz w:val="22"/>
          <w:szCs w:val="22"/>
        </w:rPr>
        <w:t xml:space="preserve"> Storage Spaces Direct</w:t>
      </w:r>
      <w:r w:rsidR="00E53797" w:rsidRPr="00B84E57">
        <w:rPr>
          <w:rFonts w:asciiTheme="minorHAnsi" w:hAnsiTheme="minorHAnsi" w:cstheme="minorHAnsi"/>
          <w:sz w:val="22"/>
          <w:szCs w:val="22"/>
        </w:rPr>
        <w:t xml:space="preserve"> </w:t>
      </w:r>
      <w:r w:rsidR="00BF3A51" w:rsidRPr="00B84E57">
        <w:rPr>
          <w:rFonts w:asciiTheme="minorHAnsi" w:hAnsiTheme="minorHAnsi" w:cstheme="minorHAnsi"/>
          <w:sz w:val="22"/>
          <w:szCs w:val="22"/>
        </w:rPr>
        <w:t>Management Pack</w:t>
      </w:r>
      <w:r w:rsidRPr="00B84E57">
        <w:rPr>
          <w:rFonts w:asciiTheme="minorHAnsi" w:hAnsiTheme="minorHAnsi" w:cstheme="minorHAnsi"/>
          <w:sz w:val="22"/>
          <w:szCs w:val="22"/>
        </w:rPr>
        <w:t>:</w:t>
      </w:r>
    </w:p>
    <w:p w14:paraId="3C2F7060" w14:textId="77777777" w:rsidR="002F4A33" w:rsidRPr="00B84E57" w:rsidRDefault="002F4A33" w:rsidP="003B3ECC">
      <w:pPr>
        <w:rPr>
          <w:rFonts w:asciiTheme="minorHAnsi" w:hAnsiTheme="minorHAnsi" w:cs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46"/>
        <w:gridCol w:w="5364"/>
      </w:tblGrid>
      <w:tr w:rsidR="005D43E3" w:rsidRPr="00B84E57" w14:paraId="67C36449" w14:textId="77777777" w:rsidTr="005D43E3">
        <w:tc>
          <w:tcPr>
            <w:tcW w:w="3246" w:type="dxa"/>
            <w:shd w:val="clear" w:color="auto" w:fill="D9D9D9"/>
          </w:tcPr>
          <w:p w14:paraId="26BD4B83" w14:textId="77777777" w:rsidR="005D43E3" w:rsidRPr="00B84E57" w:rsidRDefault="005D43E3" w:rsidP="009E7C1E">
            <w:pPr>
              <w:keepNext/>
              <w:jc w:val="left"/>
              <w:rPr>
                <w:rFonts w:asciiTheme="minorHAnsi" w:hAnsiTheme="minorHAnsi" w:cstheme="minorHAnsi"/>
                <w:b/>
                <w:sz w:val="22"/>
                <w:szCs w:val="22"/>
              </w:rPr>
            </w:pPr>
            <w:r w:rsidRPr="00B84E57">
              <w:rPr>
                <w:rFonts w:asciiTheme="minorHAnsi" w:hAnsiTheme="minorHAnsi" w:cstheme="minorHAnsi"/>
                <w:b/>
                <w:sz w:val="22"/>
                <w:szCs w:val="22"/>
              </w:rPr>
              <w:t>Configuration</w:t>
            </w:r>
          </w:p>
        </w:tc>
        <w:tc>
          <w:tcPr>
            <w:tcW w:w="5364" w:type="dxa"/>
            <w:shd w:val="clear" w:color="auto" w:fill="D9D9D9"/>
          </w:tcPr>
          <w:p w14:paraId="4706B7BB" w14:textId="77777777" w:rsidR="005D43E3" w:rsidRPr="00B84E57" w:rsidRDefault="005D43E3" w:rsidP="009E7C1E">
            <w:pPr>
              <w:keepNext/>
              <w:jc w:val="left"/>
              <w:rPr>
                <w:rFonts w:asciiTheme="minorHAnsi" w:hAnsiTheme="minorHAnsi" w:cstheme="minorHAnsi"/>
                <w:b/>
                <w:sz w:val="22"/>
                <w:szCs w:val="22"/>
              </w:rPr>
            </w:pPr>
            <w:r w:rsidRPr="00B84E57">
              <w:rPr>
                <w:rFonts w:asciiTheme="minorHAnsi" w:hAnsiTheme="minorHAnsi" w:cstheme="minorHAnsi"/>
                <w:b/>
                <w:sz w:val="22"/>
                <w:szCs w:val="22"/>
              </w:rPr>
              <w:t>Support</w:t>
            </w:r>
          </w:p>
        </w:tc>
      </w:tr>
      <w:tr w:rsidR="00E10BB5" w:rsidRPr="00B84E57" w14:paraId="1744D294" w14:textId="77777777" w:rsidTr="008B4D53">
        <w:tc>
          <w:tcPr>
            <w:tcW w:w="3246" w:type="dxa"/>
            <w:shd w:val="clear" w:color="auto" w:fill="auto"/>
          </w:tcPr>
          <w:p w14:paraId="668D64FF" w14:textId="6CA018CA" w:rsidR="00E10BB5" w:rsidRPr="00B84E57" w:rsidRDefault="00E10BB5" w:rsidP="00E10BB5">
            <w:pPr>
              <w:jc w:val="left"/>
              <w:rPr>
                <w:rFonts w:asciiTheme="minorHAnsi" w:hAnsiTheme="minorHAnsi" w:cstheme="minorHAnsi"/>
                <w:sz w:val="22"/>
                <w:szCs w:val="22"/>
              </w:rPr>
            </w:pPr>
            <w:r w:rsidRPr="00B84E57">
              <w:rPr>
                <w:rFonts w:asciiTheme="minorHAnsi" w:hAnsiTheme="minorHAnsi" w:cstheme="minorHAnsi"/>
                <w:sz w:val="22"/>
                <w:szCs w:val="22"/>
              </w:rPr>
              <w:t>Operation system</w:t>
            </w:r>
          </w:p>
        </w:tc>
        <w:tc>
          <w:tcPr>
            <w:tcW w:w="5364" w:type="dxa"/>
            <w:shd w:val="clear" w:color="auto" w:fill="auto"/>
          </w:tcPr>
          <w:p w14:paraId="5968745C" w14:textId="6D017387" w:rsidR="00E10BB5" w:rsidRPr="00B84E57" w:rsidRDefault="00E10BB5" w:rsidP="009E7C1E">
            <w:pPr>
              <w:jc w:val="left"/>
              <w:rPr>
                <w:rFonts w:asciiTheme="minorHAnsi" w:hAnsiTheme="minorHAnsi" w:cstheme="minorHAnsi"/>
                <w:sz w:val="22"/>
                <w:szCs w:val="22"/>
              </w:rPr>
            </w:pPr>
            <w:r w:rsidRPr="00B84E57">
              <w:rPr>
                <w:rFonts w:asciiTheme="minorHAnsi" w:hAnsiTheme="minorHAnsi" w:cstheme="minorHAnsi"/>
                <w:sz w:val="22"/>
                <w:szCs w:val="22"/>
              </w:rPr>
              <w:t>Windows S</w:t>
            </w:r>
            <w:r w:rsidR="004F37BE" w:rsidRPr="00B84E57">
              <w:rPr>
                <w:rFonts w:asciiTheme="minorHAnsi" w:hAnsiTheme="minorHAnsi" w:cstheme="minorHAnsi"/>
                <w:sz w:val="22"/>
                <w:szCs w:val="22"/>
              </w:rPr>
              <w:t>erver 2016 Datacenter Edition</w:t>
            </w:r>
          </w:p>
        </w:tc>
      </w:tr>
      <w:tr w:rsidR="00E10BB5" w:rsidRPr="00B84E57" w14:paraId="2ED7D58D" w14:textId="77777777" w:rsidTr="008B4D53">
        <w:tc>
          <w:tcPr>
            <w:tcW w:w="3246" w:type="dxa"/>
            <w:shd w:val="clear" w:color="auto" w:fill="auto"/>
          </w:tcPr>
          <w:p w14:paraId="682DB6B2" w14:textId="62CD3EC6" w:rsidR="00E10BB5" w:rsidRPr="00B84E57" w:rsidRDefault="00E10BB5" w:rsidP="00E10BB5">
            <w:pPr>
              <w:jc w:val="left"/>
              <w:rPr>
                <w:rFonts w:asciiTheme="minorHAnsi" w:hAnsiTheme="minorHAnsi" w:cstheme="minorHAnsi"/>
                <w:sz w:val="22"/>
                <w:szCs w:val="22"/>
              </w:rPr>
            </w:pPr>
            <w:r w:rsidRPr="00B84E57">
              <w:rPr>
                <w:rFonts w:asciiTheme="minorHAnsi" w:hAnsiTheme="minorHAnsi" w:cstheme="minorHAnsi"/>
                <w:sz w:val="22"/>
                <w:szCs w:val="22"/>
              </w:rPr>
              <w:t>Operation system updates</w:t>
            </w:r>
          </w:p>
        </w:tc>
        <w:tc>
          <w:tcPr>
            <w:tcW w:w="5364" w:type="dxa"/>
            <w:shd w:val="clear" w:color="auto" w:fill="auto"/>
          </w:tcPr>
          <w:p w14:paraId="3CC6B9EF" w14:textId="09BC5E98" w:rsidR="00E10BB5" w:rsidRPr="00B84E57" w:rsidRDefault="00BF05D5" w:rsidP="009E7C1E">
            <w:pPr>
              <w:jc w:val="left"/>
              <w:rPr>
                <w:rFonts w:asciiTheme="minorHAnsi" w:hAnsiTheme="minorHAnsi" w:cstheme="minorHAnsi"/>
                <w:sz w:val="22"/>
                <w:szCs w:val="22"/>
              </w:rPr>
            </w:pPr>
            <w:r>
              <w:rPr>
                <w:rFonts w:asciiTheme="minorHAnsi" w:hAnsiTheme="minorHAnsi" w:cstheme="minorHAnsi"/>
                <w:sz w:val="22"/>
                <w:szCs w:val="22"/>
              </w:rPr>
              <w:t xml:space="preserve">Starting from </w:t>
            </w:r>
            <w:r w:rsidR="00E10BB5" w:rsidRPr="00B84E57">
              <w:rPr>
                <w:rFonts w:asciiTheme="minorHAnsi" w:hAnsiTheme="minorHAnsi" w:cstheme="minorHAnsi"/>
                <w:sz w:val="22"/>
                <w:szCs w:val="22"/>
              </w:rPr>
              <w:t>KB3216755</w:t>
            </w:r>
          </w:p>
        </w:tc>
      </w:tr>
      <w:tr w:rsidR="00BA4F67" w:rsidRPr="00B84E57" w14:paraId="3686AF0C" w14:textId="77777777" w:rsidTr="008B4D53">
        <w:tc>
          <w:tcPr>
            <w:tcW w:w="3246" w:type="dxa"/>
            <w:shd w:val="clear" w:color="auto" w:fill="auto"/>
          </w:tcPr>
          <w:p w14:paraId="02D68572" w14:textId="5AE9EC57" w:rsidR="00BA4F67" w:rsidRPr="00B84E57" w:rsidRDefault="00511852" w:rsidP="00511852">
            <w:pPr>
              <w:jc w:val="left"/>
              <w:rPr>
                <w:rFonts w:asciiTheme="minorHAnsi" w:hAnsiTheme="minorHAnsi" w:cstheme="minorHAnsi"/>
                <w:sz w:val="22"/>
                <w:szCs w:val="22"/>
              </w:rPr>
            </w:pPr>
            <w:r w:rsidRPr="00B84E57">
              <w:rPr>
                <w:rFonts w:asciiTheme="minorHAnsi" w:hAnsiTheme="minorHAnsi" w:cstheme="minorHAnsi"/>
                <w:sz w:val="22"/>
                <w:szCs w:val="22"/>
              </w:rPr>
              <w:t xml:space="preserve">Windows Server 2016 </w:t>
            </w:r>
            <w:r w:rsidR="004F37BE" w:rsidRPr="00B84E57">
              <w:rPr>
                <w:rFonts w:asciiTheme="minorHAnsi" w:hAnsiTheme="minorHAnsi" w:cstheme="minorHAnsi"/>
                <w:sz w:val="22"/>
                <w:szCs w:val="22"/>
              </w:rPr>
              <w:t>Nano Server installation option</w:t>
            </w:r>
          </w:p>
        </w:tc>
        <w:tc>
          <w:tcPr>
            <w:tcW w:w="5364" w:type="dxa"/>
            <w:shd w:val="clear" w:color="auto" w:fill="auto"/>
          </w:tcPr>
          <w:p w14:paraId="7ACA1B4F" w14:textId="1837AADD" w:rsidR="00BA4F67" w:rsidRPr="00B84E57" w:rsidRDefault="00BA4F67" w:rsidP="009E7C1E">
            <w:pPr>
              <w:jc w:val="left"/>
              <w:rPr>
                <w:rFonts w:asciiTheme="minorHAnsi" w:hAnsiTheme="minorHAnsi" w:cstheme="minorHAnsi"/>
                <w:sz w:val="22"/>
                <w:szCs w:val="22"/>
              </w:rPr>
            </w:pPr>
            <w:r w:rsidRPr="00B84E57">
              <w:rPr>
                <w:rFonts w:asciiTheme="minorHAnsi" w:hAnsiTheme="minorHAnsi" w:cstheme="minorHAnsi"/>
                <w:sz w:val="22"/>
                <w:szCs w:val="22"/>
              </w:rPr>
              <w:t>Not supported</w:t>
            </w:r>
          </w:p>
        </w:tc>
      </w:tr>
      <w:tr w:rsidR="00726D5B" w:rsidRPr="00B84E57" w14:paraId="7BC082E1" w14:textId="77777777" w:rsidTr="008B4D53">
        <w:tc>
          <w:tcPr>
            <w:tcW w:w="3246" w:type="dxa"/>
            <w:shd w:val="clear" w:color="auto" w:fill="auto"/>
          </w:tcPr>
          <w:p w14:paraId="472F976D" w14:textId="108F8A64" w:rsidR="00726D5B" w:rsidRPr="00B84E57" w:rsidRDefault="00726D5B" w:rsidP="009E7C1E">
            <w:pPr>
              <w:jc w:val="left"/>
              <w:rPr>
                <w:rFonts w:asciiTheme="minorHAnsi" w:hAnsiTheme="minorHAnsi" w:cstheme="minorHAnsi"/>
                <w:sz w:val="22"/>
                <w:szCs w:val="22"/>
              </w:rPr>
            </w:pPr>
            <w:r w:rsidRPr="00B84E57">
              <w:rPr>
                <w:rFonts w:asciiTheme="minorHAnsi" w:hAnsiTheme="minorHAnsi" w:cstheme="minorHAnsi"/>
                <w:sz w:val="22"/>
                <w:szCs w:val="22"/>
              </w:rPr>
              <w:t>Clustered servers</w:t>
            </w:r>
          </w:p>
        </w:tc>
        <w:tc>
          <w:tcPr>
            <w:tcW w:w="5364" w:type="dxa"/>
            <w:shd w:val="clear" w:color="auto" w:fill="auto"/>
          </w:tcPr>
          <w:p w14:paraId="07D11934" w14:textId="6DBCE5E2" w:rsidR="00726D5B" w:rsidRPr="00B84E57" w:rsidRDefault="00726D5B" w:rsidP="009E7C1E">
            <w:pPr>
              <w:jc w:val="left"/>
              <w:rPr>
                <w:rFonts w:asciiTheme="minorHAnsi" w:hAnsiTheme="minorHAnsi" w:cstheme="minorHAnsi"/>
                <w:sz w:val="22"/>
                <w:szCs w:val="22"/>
              </w:rPr>
            </w:pPr>
            <w:r w:rsidRPr="00B84E57">
              <w:rPr>
                <w:rFonts w:asciiTheme="minorHAnsi" w:hAnsiTheme="minorHAnsi" w:cstheme="minorHAnsi"/>
                <w:sz w:val="22"/>
                <w:szCs w:val="22"/>
              </w:rPr>
              <w:t xml:space="preserve">Yes </w:t>
            </w:r>
          </w:p>
        </w:tc>
      </w:tr>
      <w:tr w:rsidR="00726D5B" w:rsidRPr="00B84E57" w14:paraId="3CFC5F92" w14:textId="77777777" w:rsidTr="008B4D53">
        <w:tc>
          <w:tcPr>
            <w:tcW w:w="3246" w:type="dxa"/>
            <w:shd w:val="clear" w:color="auto" w:fill="auto"/>
          </w:tcPr>
          <w:p w14:paraId="2369EB46" w14:textId="02CBFADA" w:rsidR="00726D5B" w:rsidRPr="00B84E57" w:rsidRDefault="00726D5B" w:rsidP="009E7C1E">
            <w:pPr>
              <w:jc w:val="left"/>
              <w:rPr>
                <w:rFonts w:asciiTheme="minorHAnsi" w:hAnsiTheme="minorHAnsi" w:cstheme="minorHAnsi"/>
                <w:sz w:val="22"/>
                <w:szCs w:val="22"/>
              </w:rPr>
            </w:pPr>
            <w:r w:rsidRPr="00B84E57">
              <w:rPr>
                <w:rFonts w:asciiTheme="minorHAnsi" w:hAnsiTheme="minorHAnsi" w:cstheme="minorHAnsi"/>
                <w:sz w:val="22"/>
                <w:szCs w:val="22"/>
              </w:rPr>
              <w:t>Agentless monitoring</w:t>
            </w:r>
          </w:p>
        </w:tc>
        <w:tc>
          <w:tcPr>
            <w:tcW w:w="5364" w:type="dxa"/>
            <w:shd w:val="clear" w:color="auto" w:fill="auto"/>
          </w:tcPr>
          <w:p w14:paraId="3173A7E2" w14:textId="66633876" w:rsidR="00726D5B" w:rsidRPr="00B84E57" w:rsidRDefault="00726D5B" w:rsidP="009E7C1E">
            <w:pPr>
              <w:jc w:val="left"/>
              <w:rPr>
                <w:rFonts w:asciiTheme="minorHAnsi" w:hAnsiTheme="minorHAnsi" w:cstheme="minorHAnsi"/>
                <w:sz w:val="22"/>
                <w:szCs w:val="22"/>
              </w:rPr>
            </w:pPr>
            <w:r w:rsidRPr="00B84E57">
              <w:rPr>
                <w:rFonts w:asciiTheme="minorHAnsi" w:hAnsiTheme="minorHAnsi" w:cstheme="minorHAnsi"/>
                <w:sz w:val="22"/>
                <w:szCs w:val="22"/>
              </w:rPr>
              <w:t>Not supported</w:t>
            </w:r>
          </w:p>
        </w:tc>
      </w:tr>
      <w:tr w:rsidR="00726D5B" w:rsidRPr="00B84E57" w14:paraId="78A0592E" w14:textId="77777777" w:rsidTr="008B4D53">
        <w:tc>
          <w:tcPr>
            <w:tcW w:w="3246" w:type="dxa"/>
            <w:shd w:val="clear" w:color="auto" w:fill="auto"/>
          </w:tcPr>
          <w:p w14:paraId="38EB2F0B" w14:textId="6D93DB8D" w:rsidR="00726D5B" w:rsidRPr="00B84E57" w:rsidRDefault="00726D5B" w:rsidP="009E7C1E">
            <w:pPr>
              <w:jc w:val="left"/>
              <w:rPr>
                <w:rFonts w:asciiTheme="minorHAnsi" w:hAnsiTheme="minorHAnsi" w:cstheme="minorHAnsi"/>
                <w:sz w:val="22"/>
                <w:szCs w:val="22"/>
              </w:rPr>
            </w:pPr>
            <w:r w:rsidRPr="00B84E57">
              <w:rPr>
                <w:rFonts w:asciiTheme="minorHAnsi" w:hAnsiTheme="minorHAnsi" w:cstheme="minorHAnsi"/>
                <w:sz w:val="22"/>
                <w:szCs w:val="22"/>
              </w:rPr>
              <w:t>Virtual environment</w:t>
            </w:r>
          </w:p>
        </w:tc>
        <w:tc>
          <w:tcPr>
            <w:tcW w:w="5364" w:type="dxa"/>
            <w:shd w:val="clear" w:color="auto" w:fill="auto"/>
          </w:tcPr>
          <w:p w14:paraId="31788C05" w14:textId="5C5A9C58" w:rsidR="00726D5B" w:rsidRPr="00B84E57" w:rsidRDefault="00726D5B" w:rsidP="009E7C1E">
            <w:pPr>
              <w:jc w:val="left"/>
              <w:rPr>
                <w:rFonts w:asciiTheme="minorHAnsi" w:hAnsiTheme="minorHAnsi" w:cstheme="minorHAnsi"/>
                <w:sz w:val="22"/>
                <w:szCs w:val="22"/>
              </w:rPr>
            </w:pPr>
            <w:r w:rsidRPr="00B84E57">
              <w:rPr>
                <w:rFonts w:asciiTheme="minorHAnsi" w:hAnsiTheme="minorHAnsi" w:cstheme="minorHAnsi"/>
                <w:sz w:val="22"/>
                <w:szCs w:val="22"/>
              </w:rPr>
              <w:t>Yes</w:t>
            </w:r>
          </w:p>
        </w:tc>
      </w:tr>
    </w:tbl>
    <w:p w14:paraId="13C49B9D" w14:textId="77777777" w:rsidR="00D21F01" w:rsidRPr="00B84E57" w:rsidRDefault="00D21F01" w:rsidP="0089369A">
      <w:pPr>
        <w:spacing w:before="0" w:after="0" w:line="240" w:lineRule="auto"/>
        <w:jc w:val="left"/>
        <w:rPr>
          <w:rFonts w:asciiTheme="minorHAnsi" w:hAnsiTheme="minorHAnsi" w:cstheme="minorHAnsi"/>
        </w:rPr>
      </w:pPr>
      <w:bookmarkStart w:id="7" w:name="_Ref384661711"/>
    </w:p>
    <w:p w14:paraId="763C1648" w14:textId="5BE34120" w:rsidR="002915AA" w:rsidRPr="00B84E57" w:rsidRDefault="002915AA" w:rsidP="00492930">
      <w:pPr>
        <w:pStyle w:val="Heading3"/>
        <w:jc w:val="left"/>
        <w:rPr>
          <w:rFonts w:asciiTheme="minorHAnsi" w:hAnsiTheme="minorHAnsi" w:cstheme="minorHAnsi"/>
        </w:rPr>
      </w:pPr>
      <w:bookmarkStart w:id="8" w:name="_Prerequisites"/>
      <w:bookmarkStart w:id="9" w:name="_Toc359577363"/>
      <w:bookmarkStart w:id="10" w:name="_Toc484462604"/>
      <w:bookmarkEnd w:id="8"/>
      <w:r w:rsidRPr="00B84E57">
        <w:rPr>
          <w:rFonts w:asciiTheme="minorHAnsi" w:hAnsiTheme="minorHAnsi" w:cstheme="minorHAnsi"/>
        </w:rPr>
        <w:t>Prerequisites</w:t>
      </w:r>
      <w:bookmarkEnd w:id="9"/>
      <w:bookmarkEnd w:id="10"/>
    </w:p>
    <w:p w14:paraId="7A2FCFFF" w14:textId="41676C9D" w:rsidR="002915AA" w:rsidRPr="00B84E57" w:rsidRDefault="002915AA" w:rsidP="00492930">
      <w:pPr>
        <w:jc w:val="left"/>
        <w:rPr>
          <w:rFonts w:asciiTheme="minorHAnsi" w:hAnsiTheme="minorHAnsi" w:cstheme="minorHAnsi"/>
          <w:sz w:val="22"/>
          <w:szCs w:val="22"/>
        </w:rPr>
      </w:pPr>
      <w:r w:rsidRPr="00B84E57">
        <w:rPr>
          <w:rFonts w:asciiTheme="minorHAnsi" w:hAnsiTheme="minorHAnsi" w:cstheme="minorHAnsi"/>
          <w:sz w:val="22"/>
          <w:szCs w:val="22"/>
        </w:rPr>
        <w:t>This management pack has the following dependencies:</w:t>
      </w:r>
    </w:p>
    <w:p w14:paraId="212F7F38" w14:textId="185EE7BF" w:rsidR="001A7103" w:rsidRPr="00B84E57" w:rsidRDefault="001A7103" w:rsidP="001A7103">
      <w:pPr>
        <w:pStyle w:val="ListParagraph"/>
        <w:numPr>
          <w:ilvl w:val="0"/>
          <w:numId w:val="105"/>
        </w:numPr>
        <w:spacing w:after="160" w:line="259" w:lineRule="auto"/>
        <w:contextualSpacing/>
        <w:jc w:val="left"/>
        <w:rPr>
          <w:rFonts w:asciiTheme="minorHAnsi" w:hAnsiTheme="minorHAnsi" w:cstheme="minorHAnsi"/>
        </w:rPr>
      </w:pPr>
      <w:r w:rsidRPr="00B84E57">
        <w:rPr>
          <w:rFonts w:asciiTheme="minorHAnsi" w:hAnsiTheme="minorHAnsi" w:cstheme="minorHAnsi"/>
        </w:rPr>
        <w:t>Data Warehouse Library</w:t>
      </w:r>
    </w:p>
    <w:p w14:paraId="33DC545C" w14:textId="6E507F45" w:rsidR="002915AA" w:rsidRPr="00B84E57" w:rsidRDefault="002915AA" w:rsidP="00492930">
      <w:pPr>
        <w:pStyle w:val="ListParagraph"/>
        <w:numPr>
          <w:ilvl w:val="0"/>
          <w:numId w:val="105"/>
        </w:numPr>
        <w:spacing w:after="160" w:line="259" w:lineRule="auto"/>
        <w:contextualSpacing/>
        <w:jc w:val="left"/>
        <w:rPr>
          <w:rFonts w:asciiTheme="minorHAnsi" w:hAnsiTheme="minorHAnsi" w:cstheme="minorHAnsi"/>
        </w:rPr>
      </w:pPr>
      <w:r w:rsidRPr="00B84E57">
        <w:rPr>
          <w:rFonts w:asciiTheme="minorHAnsi" w:hAnsiTheme="minorHAnsi" w:cstheme="minorHAnsi"/>
        </w:rPr>
        <w:t>Instance Group Library</w:t>
      </w:r>
    </w:p>
    <w:p w14:paraId="269D0E29" w14:textId="77777777" w:rsidR="002915AA" w:rsidRPr="00B84E57" w:rsidRDefault="002915AA" w:rsidP="00492930">
      <w:pPr>
        <w:pStyle w:val="ListParagraph"/>
        <w:numPr>
          <w:ilvl w:val="0"/>
          <w:numId w:val="105"/>
        </w:numPr>
        <w:spacing w:after="160" w:line="259" w:lineRule="auto"/>
        <w:contextualSpacing/>
        <w:jc w:val="left"/>
        <w:rPr>
          <w:rFonts w:asciiTheme="minorHAnsi" w:hAnsiTheme="minorHAnsi" w:cstheme="minorHAnsi"/>
        </w:rPr>
      </w:pPr>
      <w:r w:rsidRPr="00B84E57">
        <w:rPr>
          <w:rFonts w:asciiTheme="minorHAnsi" w:hAnsiTheme="minorHAnsi" w:cstheme="minorHAnsi"/>
        </w:rPr>
        <w:t>Microsoft System Center Library</w:t>
      </w:r>
    </w:p>
    <w:p w14:paraId="06D93C9B" w14:textId="70749A51" w:rsidR="002915AA" w:rsidRPr="00B84E57" w:rsidRDefault="002915AA" w:rsidP="00492930">
      <w:pPr>
        <w:pStyle w:val="ListParagraph"/>
        <w:numPr>
          <w:ilvl w:val="0"/>
          <w:numId w:val="105"/>
        </w:numPr>
        <w:spacing w:after="160" w:line="259" w:lineRule="auto"/>
        <w:contextualSpacing/>
        <w:jc w:val="left"/>
        <w:rPr>
          <w:rFonts w:asciiTheme="minorHAnsi" w:hAnsiTheme="minorHAnsi" w:cstheme="minorHAnsi"/>
        </w:rPr>
      </w:pPr>
      <w:r w:rsidRPr="00B84E57">
        <w:rPr>
          <w:rFonts w:asciiTheme="minorHAnsi" w:hAnsiTheme="minorHAnsi" w:cstheme="minorHAnsi"/>
        </w:rPr>
        <w:t>Microsoft</w:t>
      </w:r>
      <w:r w:rsidR="00BF1359" w:rsidRPr="00B84E57">
        <w:rPr>
          <w:rFonts w:asciiTheme="minorHAnsi" w:hAnsiTheme="minorHAnsi" w:cstheme="minorHAnsi"/>
        </w:rPr>
        <w:t xml:space="preserve"> </w:t>
      </w:r>
      <w:r w:rsidRPr="00B84E57">
        <w:rPr>
          <w:rFonts w:asciiTheme="minorHAnsi" w:hAnsiTheme="minorHAnsi" w:cstheme="minorHAnsi"/>
        </w:rPr>
        <w:t>System</w:t>
      </w:r>
      <w:r w:rsidR="008A6B3E" w:rsidRPr="00B84E57">
        <w:rPr>
          <w:rFonts w:asciiTheme="minorHAnsi" w:hAnsiTheme="minorHAnsi" w:cstheme="minorHAnsi"/>
        </w:rPr>
        <w:t xml:space="preserve"> </w:t>
      </w:r>
      <w:r w:rsidRPr="00B84E57">
        <w:rPr>
          <w:rFonts w:asciiTheme="minorHAnsi" w:hAnsiTheme="minorHAnsi" w:cstheme="minorHAnsi"/>
        </w:rPr>
        <w:t>Center</w:t>
      </w:r>
      <w:r w:rsidR="00BF1359" w:rsidRPr="00B84E57">
        <w:rPr>
          <w:rFonts w:asciiTheme="minorHAnsi" w:hAnsiTheme="minorHAnsi" w:cstheme="minorHAnsi"/>
        </w:rPr>
        <w:t xml:space="preserve"> </w:t>
      </w:r>
      <w:r w:rsidR="008A6B3E" w:rsidRPr="00B84E57">
        <w:rPr>
          <w:rFonts w:asciiTheme="minorHAnsi" w:hAnsiTheme="minorHAnsi" w:cstheme="minorHAnsi"/>
        </w:rPr>
        <w:t xml:space="preserve">Visualization Component </w:t>
      </w:r>
      <w:r w:rsidRPr="00B84E57">
        <w:rPr>
          <w:rFonts w:asciiTheme="minorHAnsi" w:hAnsiTheme="minorHAnsi" w:cstheme="minorHAnsi"/>
        </w:rPr>
        <w:t>Library</w:t>
      </w:r>
    </w:p>
    <w:p w14:paraId="44510EF6" w14:textId="2EA0006A" w:rsidR="00BC3593" w:rsidRPr="00B84E57" w:rsidRDefault="00BC3593" w:rsidP="00BC3593">
      <w:pPr>
        <w:pStyle w:val="ListParagraph"/>
        <w:numPr>
          <w:ilvl w:val="0"/>
          <w:numId w:val="105"/>
        </w:numPr>
        <w:spacing w:after="160" w:line="259" w:lineRule="auto"/>
        <w:contextualSpacing/>
        <w:jc w:val="left"/>
        <w:rPr>
          <w:rFonts w:asciiTheme="minorHAnsi" w:hAnsiTheme="minorHAnsi" w:cstheme="minorHAnsi"/>
        </w:rPr>
      </w:pPr>
      <w:r w:rsidRPr="00B84E57">
        <w:rPr>
          <w:rFonts w:asciiTheme="minorHAnsi" w:hAnsiTheme="minorHAnsi" w:cstheme="minorHAnsi"/>
        </w:rPr>
        <w:t>Microsoft System Center Visualization Configuration Library</w:t>
      </w:r>
    </w:p>
    <w:p w14:paraId="56F6A806" w14:textId="459BD066" w:rsidR="002915AA" w:rsidRPr="00B84E57" w:rsidRDefault="008A6B3E" w:rsidP="00492930">
      <w:pPr>
        <w:pStyle w:val="ListParagraph"/>
        <w:numPr>
          <w:ilvl w:val="0"/>
          <w:numId w:val="105"/>
        </w:numPr>
        <w:spacing w:after="160" w:line="259" w:lineRule="auto"/>
        <w:contextualSpacing/>
        <w:jc w:val="left"/>
        <w:rPr>
          <w:rFonts w:asciiTheme="minorHAnsi" w:hAnsiTheme="minorHAnsi" w:cstheme="minorHAnsi"/>
        </w:rPr>
      </w:pPr>
      <w:r w:rsidRPr="00B84E57">
        <w:rPr>
          <w:rFonts w:asciiTheme="minorHAnsi" w:hAnsiTheme="minorHAnsi" w:cstheme="minorHAnsi"/>
        </w:rPr>
        <w:t xml:space="preserve">Microsoft </w:t>
      </w:r>
      <w:r w:rsidR="002915AA" w:rsidRPr="00B84E57">
        <w:rPr>
          <w:rFonts w:asciiTheme="minorHAnsi" w:hAnsiTheme="minorHAnsi" w:cstheme="minorHAnsi"/>
        </w:rPr>
        <w:t>System</w:t>
      </w:r>
      <w:r w:rsidRPr="00B84E57">
        <w:rPr>
          <w:rFonts w:asciiTheme="minorHAnsi" w:hAnsiTheme="minorHAnsi" w:cstheme="minorHAnsi"/>
        </w:rPr>
        <w:t xml:space="preserve"> Center Visualization </w:t>
      </w:r>
      <w:r w:rsidR="002915AA" w:rsidRPr="00B84E57">
        <w:rPr>
          <w:rFonts w:asciiTheme="minorHAnsi" w:hAnsiTheme="minorHAnsi" w:cstheme="minorHAnsi"/>
        </w:rPr>
        <w:t>Library</w:t>
      </w:r>
    </w:p>
    <w:p w14:paraId="4F98E457" w14:textId="4A2D63A7" w:rsidR="002915AA" w:rsidRPr="00B84E57" w:rsidRDefault="002915AA" w:rsidP="00492930">
      <w:pPr>
        <w:pStyle w:val="ListParagraph"/>
        <w:numPr>
          <w:ilvl w:val="0"/>
          <w:numId w:val="105"/>
        </w:numPr>
        <w:spacing w:after="160" w:line="259" w:lineRule="auto"/>
        <w:contextualSpacing/>
        <w:jc w:val="left"/>
        <w:rPr>
          <w:rFonts w:asciiTheme="minorHAnsi" w:hAnsiTheme="minorHAnsi" w:cstheme="minorHAnsi"/>
        </w:rPr>
      </w:pPr>
      <w:r w:rsidRPr="00B84E57">
        <w:rPr>
          <w:rFonts w:asciiTheme="minorHAnsi" w:hAnsiTheme="minorHAnsi" w:cstheme="minorHAnsi"/>
        </w:rPr>
        <w:t>Microsoft Windows Library</w:t>
      </w:r>
    </w:p>
    <w:p w14:paraId="4A54C752" w14:textId="4C63E0CF" w:rsidR="00AC265D" w:rsidRPr="00B84E57" w:rsidRDefault="00AC265D" w:rsidP="00492930">
      <w:pPr>
        <w:pStyle w:val="ListParagraph"/>
        <w:numPr>
          <w:ilvl w:val="0"/>
          <w:numId w:val="105"/>
        </w:numPr>
        <w:spacing w:after="160" w:line="259" w:lineRule="auto"/>
        <w:contextualSpacing/>
        <w:jc w:val="left"/>
        <w:rPr>
          <w:rFonts w:asciiTheme="minorHAnsi" w:hAnsiTheme="minorHAnsi" w:cstheme="minorHAnsi"/>
        </w:rPr>
      </w:pPr>
      <w:r w:rsidRPr="00B84E57">
        <w:rPr>
          <w:rFonts w:asciiTheme="minorHAnsi" w:hAnsiTheme="minorHAnsi" w:cstheme="minorHAnsi"/>
        </w:rPr>
        <w:t>Performance Library</w:t>
      </w:r>
    </w:p>
    <w:p w14:paraId="377CC89B" w14:textId="77777777" w:rsidR="002915AA" w:rsidRPr="00B84E57" w:rsidRDefault="002915AA" w:rsidP="00492930">
      <w:pPr>
        <w:pStyle w:val="ListParagraph"/>
        <w:numPr>
          <w:ilvl w:val="0"/>
          <w:numId w:val="105"/>
        </w:numPr>
        <w:spacing w:after="160" w:line="259" w:lineRule="auto"/>
        <w:contextualSpacing/>
        <w:jc w:val="left"/>
        <w:rPr>
          <w:rFonts w:asciiTheme="minorHAnsi" w:hAnsiTheme="minorHAnsi" w:cstheme="minorHAnsi"/>
        </w:rPr>
      </w:pPr>
      <w:r w:rsidRPr="00B84E57">
        <w:rPr>
          <w:rFonts w:asciiTheme="minorHAnsi" w:hAnsiTheme="minorHAnsi" w:cstheme="minorHAnsi"/>
        </w:rPr>
        <w:t>System Health Library</w:t>
      </w:r>
    </w:p>
    <w:p w14:paraId="4928A478" w14:textId="77777777" w:rsidR="002915AA" w:rsidRPr="00B84E57" w:rsidRDefault="002915AA" w:rsidP="00492930">
      <w:pPr>
        <w:pStyle w:val="ListParagraph"/>
        <w:numPr>
          <w:ilvl w:val="0"/>
          <w:numId w:val="105"/>
        </w:numPr>
        <w:spacing w:after="160" w:line="259" w:lineRule="auto"/>
        <w:contextualSpacing/>
        <w:jc w:val="left"/>
        <w:rPr>
          <w:rFonts w:asciiTheme="minorHAnsi" w:hAnsiTheme="minorHAnsi" w:cstheme="minorHAnsi"/>
        </w:rPr>
      </w:pPr>
      <w:r w:rsidRPr="00B84E57">
        <w:rPr>
          <w:rFonts w:asciiTheme="minorHAnsi" w:hAnsiTheme="minorHAnsi" w:cstheme="minorHAnsi"/>
        </w:rPr>
        <w:t>System Library</w:t>
      </w:r>
    </w:p>
    <w:p w14:paraId="50DA7BBF" w14:textId="3D5AC5B3" w:rsidR="002915AA" w:rsidRPr="00B84E57" w:rsidRDefault="002915AA" w:rsidP="00492930">
      <w:pPr>
        <w:pStyle w:val="ListParagraph"/>
        <w:numPr>
          <w:ilvl w:val="0"/>
          <w:numId w:val="105"/>
        </w:numPr>
        <w:spacing w:after="160" w:line="259" w:lineRule="auto"/>
        <w:contextualSpacing/>
        <w:jc w:val="left"/>
        <w:rPr>
          <w:rFonts w:asciiTheme="minorHAnsi" w:hAnsiTheme="minorHAnsi" w:cstheme="minorHAnsi"/>
        </w:rPr>
      </w:pPr>
      <w:r w:rsidRPr="00B84E57">
        <w:rPr>
          <w:rFonts w:asciiTheme="minorHAnsi" w:hAnsiTheme="minorHAnsi" w:cstheme="minorHAnsi"/>
        </w:rPr>
        <w:t>System Software Library</w:t>
      </w:r>
    </w:p>
    <w:p w14:paraId="5E5F44FC" w14:textId="60DFCC82" w:rsidR="00AC265D" w:rsidRPr="00B84E57" w:rsidRDefault="00AC265D" w:rsidP="00492930">
      <w:pPr>
        <w:pStyle w:val="ListParagraph"/>
        <w:numPr>
          <w:ilvl w:val="0"/>
          <w:numId w:val="105"/>
        </w:numPr>
        <w:spacing w:after="160" w:line="259" w:lineRule="auto"/>
        <w:contextualSpacing/>
        <w:jc w:val="left"/>
        <w:rPr>
          <w:rFonts w:asciiTheme="minorHAnsi" w:hAnsiTheme="minorHAnsi" w:cstheme="minorHAnsi"/>
        </w:rPr>
      </w:pPr>
      <w:r w:rsidRPr="00B84E57">
        <w:rPr>
          <w:rFonts w:asciiTheme="minorHAnsi" w:hAnsiTheme="minorHAnsi" w:cstheme="minorHAnsi"/>
        </w:rPr>
        <w:t>Windows Cluster Library</w:t>
      </w:r>
    </w:p>
    <w:p w14:paraId="7FC400F7" w14:textId="77777777" w:rsidR="007E2AC5" w:rsidRPr="00B84E57" w:rsidRDefault="007E2AC5" w:rsidP="008430CB">
      <w:pPr>
        <w:pStyle w:val="Heading3"/>
        <w:rPr>
          <w:rFonts w:asciiTheme="minorHAnsi" w:hAnsiTheme="minorHAnsi" w:cstheme="minorHAnsi"/>
        </w:rPr>
      </w:pPr>
      <w:bookmarkStart w:id="11" w:name="_Files_in_this"/>
      <w:bookmarkStart w:id="12" w:name="_Toc484462605"/>
      <w:bookmarkEnd w:id="11"/>
      <w:r w:rsidRPr="00B84E57">
        <w:rPr>
          <w:rFonts w:asciiTheme="minorHAnsi" w:hAnsiTheme="minorHAnsi" w:cstheme="minorHAnsi"/>
        </w:rPr>
        <w:t>Before You Import the Management Pack</w:t>
      </w:r>
      <w:bookmarkEnd w:id="12"/>
    </w:p>
    <w:p w14:paraId="1D65F5D9" w14:textId="77777777" w:rsidR="007E2AC5" w:rsidRPr="00B84E57" w:rsidRDefault="007E2AC5" w:rsidP="008430CB">
      <w:pPr>
        <w:jc w:val="left"/>
        <w:rPr>
          <w:rFonts w:asciiTheme="minorHAnsi" w:hAnsiTheme="minorHAnsi" w:cstheme="minorHAnsi"/>
          <w:sz w:val="22"/>
          <w:szCs w:val="22"/>
        </w:rPr>
      </w:pPr>
      <w:r w:rsidRPr="00B84E57">
        <w:rPr>
          <w:rFonts w:asciiTheme="minorHAnsi" w:hAnsiTheme="minorHAnsi" w:cstheme="minorHAnsi"/>
          <w:sz w:val="22"/>
          <w:szCs w:val="22"/>
        </w:rPr>
        <w:t>Before you import the Windows Server Failover Cluster Management Pack, note the following limitations of the management pack:</w:t>
      </w:r>
    </w:p>
    <w:p w14:paraId="6B9551E2" w14:textId="34184D92" w:rsidR="007E2AC5" w:rsidRPr="00B84E57" w:rsidRDefault="007E2AC5" w:rsidP="008430CB">
      <w:pPr>
        <w:pStyle w:val="ListParagraph"/>
        <w:numPr>
          <w:ilvl w:val="0"/>
          <w:numId w:val="111"/>
        </w:numPr>
        <w:jc w:val="left"/>
        <w:rPr>
          <w:rFonts w:asciiTheme="minorHAnsi" w:hAnsiTheme="minorHAnsi" w:cstheme="minorHAnsi"/>
        </w:rPr>
      </w:pPr>
      <w:r w:rsidRPr="00B84E57">
        <w:rPr>
          <w:rFonts w:asciiTheme="minorHAnsi" w:hAnsiTheme="minorHAnsi" w:cstheme="minorHAnsi"/>
        </w:rPr>
        <w:t>Agentless monitoring is not supported.</w:t>
      </w:r>
    </w:p>
    <w:p w14:paraId="5A7332F3" w14:textId="0D3CD162" w:rsidR="007E2AC5" w:rsidRPr="00B84E57" w:rsidRDefault="007E2AC5" w:rsidP="008430CB">
      <w:pPr>
        <w:pStyle w:val="ListParagraph"/>
        <w:numPr>
          <w:ilvl w:val="0"/>
          <w:numId w:val="111"/>
        </w:numPr>
        <w:jc w:val="left"/>
        <w:rPr>
          <w:rFonts w:asciiTheme="minorHAnsi" w:hAnsiTheme="minorHAnsi" w:cstheme="minorHAnsi"/>
        </w:rPr>
      </w:pPr>
      <w:r w:rsidRPr="00B84E57">
        <w:rPr>
          <w:rFonts w:asciiTheme="minorHAnsi" w:hAnsiTheme="minorHAnsi" w:cstheme="minorHAnsi"/>
        </w:rPr>
        <w:t>All cluster nodes must have an Operations Manager Agent installed.</w:t>
      </w:r>
    </w:p>
    <w:p w14:paraId="10768B31" w14:textId="5B1CACEE" w:rsidR="007E2AC5" w:rsidRPr="00B84E57" w:rsidRDefault="007E2AC5" w:rsidP="008430CB">
      <w:pPr>
        <w:jc w:val="left"/>
        <w:rPr>
          <w:rFonts w:asciiTheme="minorHAnsi" w:hAnsiTheme="minorHAnsi" w:cstheme="minorHAnsi"/>
          <w:sz w:val="22"/>
          <w:szCs w:val="22"/>
        </w:rPr>
      </w:pPr>
      <w:r w:rsidRPr="00B84E57">
        <w:rPr>
          <w:rFonts w:asciiTheme="minorHAnsi" w:hAnsiTheme="minorHAnsi" w:cstheme="minorHAnsi"/>
          <w:sz w:val="22"/>
          <w:szCs w:val="22"/>
        </w:rPr>
        <w:t xml:space="preserve">Before you import the Windows Server Failover Cluster Management Pack, </w:t>
      </w:r>
      <w:r w:rsidR="00225396" w:rsidRPr="00B84E57">
        <w:rPr>
          <w:rFonts w:asciiTheme="minorHAnsi" w:hAnsiTheme="minorHAnsi" w:cstheme="minorHAnsi"/>
          <w:sz w:val="22"/>
          <w:szCs w:val="22"/>
        </w:rPr>
        <w:t>perform</w:t>
      </w:r>
      <w:r w:rsidRPr="00B84E57">
        <w:rPr>
          <w:rFonts w:asciiTheme="minorHAnsi" w:hAnsiTheme="minorHAnsi" w:cstheme="minorHAnsi"/>
          <w:sz w:val="22"/>
          <w:szCs w:val="22"/>
        </w:rPr>
        <w:t xml:space="preserve"> the following actions: </w:t>
      </w:r>
    </w:p>
    <w:p w14:paraId="2EC69465" w14:textId="06F38AE3" w:rsidR="007E2AC5" w:rsidRPr="00B84E57" w:rsidRDefault="007E2AC5" w:rsidP="008430CB">
      <w:pPr>
        <w:pStyle w:val="ListParagraph"/>
        <w:numPr>
          <w:ilvl w:val="0"/>
          <w:numId w:val="112"/>
        </w:numPr>
        <w:jc w:val="left"/>
        <w:rPr>
          <w:rFonts w:asciiTheme="minorHAnsi" w:hAnsiTheme="minorHAnsi" w:cstheme="minorHAnsi"/>
        </w:rPr>
      </w:pPr>
      <w:r w:rsidRPr="00B84E57">
        <w:rPr>
          <w:rFonts w:asciiTheme="minorHAnsi" w:hAnsiTheme="minorHAnsi" w:cstheme="minorHAnsi"/>
        </w:rPr>
        <w:t>Ensure that System Center Operations Manager is installed.</w:t>
      </w:r>
    </w:p>
    <w:p w14:paraId="0CA99EDA" w14:textId="762312CE" w:rsidR="007E2AC5" w:rsidRPr="00B84E57" w:rsidRDefault="007E2AC5" w:rsidP="008430CB">
      <w:pPr>
        <w:pStyle w:val="ListParagraph"/>
        <w:numPr>
          <w:ilvl w:val="0"/>
          <w:numId w:val="112"/>
        </w:numPr>
        <w:jc w:val="left"/>
        <w:rPr>
          <w:rFonts w:asciiTheme="minorHAnsi" w:hAnsiTheme="minorHAnsi" w:cstheme="minorHAnsi"/>
        </w:rPr>
      </w:pPr>
      <w:r w:rsidRPr="00B84E57">
        <w:rPr>
          <w:rFonts w:asciiTheme="minorHAnsi" w:hAnsiTheme="minorHAnsi" w:cstheme="minorHAnsi"/>
        </w:rPr>
        <w:t>Enable the Agent Proxy setting on all agents installed on servers that are members of a cluster.</w:t>
      </w:r>
    </w:p>
    <w:p w14:paraId="6890D6C5" w14:textId="77777777" w:rsidR="007E2AC5" w:rsidRPr="00B84E57" w:rsidRDefault="007E2AC5" w:rsidP="008430CB">
      <w:pPr>
        <w:pStyle w:val="ListParagraph"/>
        <w:jc w:val="left"/>
        <w:rPr>
          <w:rFonts w:asciiTheme="minorHAnsi" w:hAnsiTheme="minorHAnsi" w:cstheme="minorHAnsi"/>
        </w:rPr>
      </w:pPr>
    </w:p>
    <w:p w14:paraId="45A2E4EF" w14:textId="77777777" w:rsidR="007E2AC5" w:rsidRPr="00B84E57" w:rsidRDefault="007E2AC5" w:rsidP="008430CB">
      <w:pPr>
        <w:pStyle w:val="AlertLabelinList1"/>
        <w:framePr w:wrap="notBeside"/>
        <w:jc w:val="left"/>
        <w:rPr>
          <w:rFonts w:asciiTheme="minorHAnsi" w:hAnsiTheme="minorHAnsi" w:cstheme="minorHAnsi"/>
          <w:sz w:val="22"/>
          <w:szCs w:val="22"/>
        </w:rPr>
      </w:pPr>
      <w:r w:rsidRPr="00B84E57">
        <w:rPr>
          <w:rFonts w:asciiTheme="minorHAnsi" w:hAnsiTheme="minorHAnsi" w:cstheme="minorHAnsi"/>
          <w:sz w:val="22"/>
          <w:szCs w:val="22"/>
        </w:rPr>
        <w:t xml:space="preserve"> </w:t>
      </w:r>
      <w:r w:rsidRPr="00F16FFA">
        <w:rPr>
          <w:rFonts w:asciiTheme="minorHAnsi" w:hAnsiTheme="minorHAnsi" w:cstheme="minorHAnsi"/>
          <w:noProof/>
          <w:sz w:val="22"/>
          <w:szCs w:val="22"/>
        </w:rPr>
        <w:drawing>
          <wp:inline distT="0" distB="0" distL="0" distR="0" wp14:anchorId="42CFD455" wp14:editId="3A1193C0">
            <wp:extent cx="228600" cy="1524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84E57">
        <w:rPr>
          <w:rFonts w:asciiTheme="minorHAnsi" w:hAnsiTheme="minorHAnsi" w:cstheme="minorHAnsi"/>
          <w:sz w:val="22"/>
          <w:szCs w:val="22"/>
        </w:rPr>
        <w:t xml:space="preserve">Warning </w:t>
      </w:r>
    </w:p>
    <w:p w14:paraId="15358F86" w14:textId="77777777" w:rsidR="007E2AC5" w:rsidRPr="00B84E57" w:rsidRDefault="007E2AC5" w:rsidP="008430CB">
      <w:pPr>
        <w:pStyle w:val="AlertTextinList2"/>
        <w:jc w:val="left"/>
        <w:rPr>
          <w:rFonts w:asciiTheme="minorHAnsi" w:hAnsiTheme="minorHAnsi" w:cstheme="minorHAnsi"/>
          <w:sz w:val="22"/>
          <w:szCs w:val="22"/>
        </w:rPr>
      </w:pPr>
      <w:r w:rsidRPr="00B84E57">
        <w:rPr>
          <w:rFonts w:asciiTheme="minorHAnsi" w:hAnsiTheme="minorHAnsi" w:cstheme="minorHAnsi"/>
          <w:sz w:val="22"/>
          <w:szCs w:val="22"/>
        </w:rPr>
        <w:t>Discoveries and monitoring will not function unless proxy is enabled.</w:t>
      </w:r>
    </w:p>
    <w:p w14:paraId="623FD1C8" w14:textId="1970AC44" w:rsidR="007E2AC5" w:rsidRPr="00B84E57" w:rsidRDefault="007E2AC5" w:rsidP="008430CB">
      <w:pPr>
        <w:jc w:val="left"/>
        <w:rPr>
          <w:rFonts w:asciiTheme="minorHAnsi" w:hAnsiTheme="minorHAnsi" w:cstheme="minorHAnsi"/>
          <w:sz w:val="22"/>
          <w:szCs w:val="22"/>
        </w:rPr>
      </w:pPr>
    </w:p>
    <w:p w14:paraId="469B7C27" w14:textId="4DB3DEB5" w:rsidR="004F37BE" w:rsidRPr="00B84E57" w:rsidRDefault="007E2AC5" w:rsidP="008430CB">
      <w:pPr>
        <w:jc w:val="left"/>
        <w:rPr>
          <w:rFonts w:asciiTheme="minorHAnsi" w:hAnsiTheme="minorHAnsi" w:cstheme="minorHAnsi"/>
          <w:sz w:val="22"/>
          <w:szCs w:val="22"/>
        </w:rPr>
      </w:pPr>
      <w:r w:rsidRPr="00B84E57">
        <w:rPr>
          <w:rFonts w:asciiTheme="minorHAnsi" w:hAnsiTheme="minorHAnsi" w:cstheme="minorHAnsi"/>
          <w:sz w:val="22"/>
          <w:szCs w:val="22"/>
        </w:rPr>
        <w:t>To enable the Agent Proxy setting on all agents</w:t>
      </w:r>
      <w:r w:rsidR="00225396" w:rsidRPr="00B84E57">
        <w:rPr>
          <w:rFonts w:asciiTheme="minorHAnsi" w:hAnsiTheme="minorHAnsi" w:cstheme="minorHAnsi"/>
          <w:sz w:val="22"/>
          <w:szCs w:val="22"/>
        </w:rPr>
        <w:t>, follow the steps below</w:t>
      </w:r>
      <w:r w:rsidRPr="00B84E57">
        <w:rPr>
          <w:rFonts w:asciiTheme="minorHAnsi" w:hAnsiTheme="minorHAnsi" w:cstheme="minorHAnsi"/>
          <w:sz w:val="22"/>
          <w:szCs w:val="22"/>
        </w:rPr>
        <w:t>:</w:t>
      </w:r>
    </w:p>
    <w:p w14:paraId="6FF7E78D" w14:textId="0EEBCD67" w:rsidR="007E2AC5" w:rsidRPr="00B84E57" w:rsidRDefault="007E2AC5" w:rsidP="008430CB">
      <w:pPr>
        <w:pStyle w:val="ListParagraph"/>
        <w:numPr>
          <w:ilvl w:val="0"/>
          <w:numId w:val="113"/>
        </w:numPr>
        <w:jc w:val="left"/>
        <w:rPr>
          <w:rFonts w:asciiTheme="minorHAnsi" w:hAnsiTheme="minorHAnsi" w:cstheme="minorHAnsi"/>
        </w:rPr>
      </w:pPr>
      <w:r w:rsidRPr="00B84E57">
        <w:rPr>
          <w:rFonts w:asciiTheme="minorHAnsi" w:hAnsiTheme="minorHAnsi" w:cstheme="minorHAnsi"/>
        </w:rPr>
        <w:t xml:space="preserve">Open the Operations console and click </w:t>
      </w:r>
      <w:r w:rsidR="00225396" w:rsidRPr="00B84E57">
        <w:rPr>
          <w:rFonts w:asciiTheme="minorHAnsi" w:hAnsiTheme="minorHAnsi" w:cstheme="minorHAnsi"/>
        </w:rPr>
        <w:t>“</w:t>
      </w:r>
      <w:r w:rsidRPr="00B84E57">
        <w:rPr>
          <w:rFonts w:asciiTheme="minorHAnsi" w:hAnsiTheme="minorHAnsi" w:cstheme="minorHAnsi"/>
        </w:rPr>
        <w:t>Administration</w:t>
      </w:r>
      <w:r w:rsidR="00225396" w:rsidRPr="00B84E57">
        <w:rPr>
          <w:rFonts w:asciiTheme="minorHAnsi" w:hAnsiTheme="minorHAnsi" w:cstheme="minorHAnsi"/>
        </w:rPr>
        <w:t>”</w:t>
      </w:r>
      <w:r w:rsidRPr="00B84E57">
        <w:rPr>
          <w:rFonts w:asciiTheme="minorHAnsi" w:hAnsiTheme="minorHAnsi" w:cstheme="minorHAnsi"/>
        </w:rPr>
        <w:t>.</w:t>
      </w:r>
    </w:p>
    <w:p w14:paraId="147B0BE7" w14:textId="175B9BDF" w:rsidR="007E2AC5" w:rsidRPr="00B84E57" w:rsidRDefault="007E2AC5" w:rsidP="008430CB">
      <w:pPr>
        <w:pStyle w:val="ListParagraph"/>
        <w:numPr>
          <w:ilvl w:val="0"/>
          <w:numId w:val="113"/>
        </w:numPr>
        <w:jc w:val="left"/>
        <w:rPr>
          <w:rFonts w:asciiTheme="minorHAnsi" w:hAnsiTheme="minorHAnsi" w:cstheme="minorHAnsi"/>
        </w:rPr>
      </w:pPr>
      <w:r w:rsidRPr="00B84E57">
        <w:rPr>
          <w:rFonts w:asciiTheme="minorHAnsi" w:hAnsiTheme="minorHAnsi" w:cstheme="minorHAnsi"/>
        </w:rPr>
        <w:t xml:space="preserve">In the Administrator pane, click </w:t>
      </w:r>
      <w:r w:rsidR="00225396" w:rsidRPr="00B84E57">
        <w:rPr>
          <w:rFonts w:asciiTheme="minorHAnsi" w:hAnsiTheme="minorHAnsi" w:cstheme="minorHAnsi"/>
        </w:rPr>
        <w:t>“</w:t>
      </w:r>
      <w:r w:rsidRPr="00B84E57">
        <w:rPr>
          <w:rFonts w:asciiTheme="minorHAnsi" w:hAnsiTheme="minorHAnsi" w:cstheme="minorHAnsi"/>
        </w:rPr>
        <w:t>Agent Managed</w:t>
      </w:r>
      <w:r w:rsidR="00225396" w:rsidRPr="00B84E57">
        <w:rPr>
          <w:rFonts w:asciiTheme="minorHAnsi" w:hAnsiTheme="minorHAnsi" w:cstheme="minorHAnsi"/>
        </w:rPr>
        <w:t>”</w:t>
      </w:r>
      <w:r w:rsidRPr="00B84E57">
        <w:rPr>
          <w:rFonts w:asciiTheme="minorHAnsi" w:hAnsiTheme="minorHAnsi" w:cstheme="minorHAnsi"/>
        </w:rPr>
        <w:t>.</w:t>
      </w:r>
    </w:p>
    <w:p w14:paraId="4F84642D" w14:textId="1085CAE4" w:rsidR="007E2AC5" w:rsidRPr="00B84E57" w:rsidRDefault="007E2AC5" w:rsidP="008430CB">
      <w:pPr>
        <w:pStyle w:val="ListParagraph"/>
        <w:numPr>
          <w:ilvl w:val="0"/>
          <w:numId w:val="113"/>
        </w:numPr>
        <w:jc w:val="left"/>
        <w:rPr>
          <w:rFonts w:asciiTheme="minorHAnsi" w:hAnsiTheme="minorHAnsi" w:cstheme="minorHAnsi"/>
        </w:rPr>
      </w:pPr>
      <w:r w:rsidRPr="00B84E57">
        <w:rPr>
          <w:rFonts w:asciiTheme="minorHAnsi" w:hAnsiTheme="minorHAnsi" w:cstheme="minorHAnsi"/>
        </w:rPr>
        <w:t>Double-click an agent in the list.</w:t>
      </w:r>
    </w:p>
    <w:p w14:paraId="2503E239" w14:textId="1BCA9DAB" w:rsidR="007E2AC5" w:rsidRPr="00B84E57" w:rsidRDefault="007E2AC5" w:rsidP="008430CB">
      <w:pPr>
        <w:pStyle w:val="ListParagraph"/>
        <w:numPr>
          <w:ilvl w:val="0"/>
          <w:numId w:val="113"/>
        </w:numPr>
        <w:jc w:val="left"/>
        <w:rPr>
          <w:rFonts w:asciiTheme="minorHAnsi" w:hAnsiTheme="minorHAnsi" w:cstheme="minorHAnsi"/>
        </w:rPr>
      </w:pPr>
      <w:r w:rsidRPr="00B84E57">
        <w:rPr>
          <w:rFonts w:asciiTheme="minorHAnsi" w:hAnsiTheme="minorHAnsi" w:cstheme="minorHAnsi"/>
        </w:rPr>
        <w:t>Click the Security tab.</w:t>
      </w:r>
    </w:p>
    <w:p w14:paraId="210A7050" w14:textId="6856EE16" w:rsidR="007E2AC5" w:rsidRPr="00B84E57" w:rsidRDefault="007E2AC5" w:rsidP="008430CB">
      <w:pPr>
        <w:pStyle w:val="ListParagraph"/>
        <w:numPr>
          <w:ilvl w:val="0"/>
          <w:numId w:val="113"/>
        </w:numPr>
        <w:jc w:val="left"/>
        <w:rPr>
          <w:rFonts w:asciiTheme="minorHAnsi" w:hAnsiTheme="minorHAnsi" w:cstheme="minorHAnsi"/>
        </w:rPr>
      </w:pPr>
      <w:r w:rsidRPr="00B84E57">
        <w:rPr>
          <w:rFonts w:asciiTheme="minorHAnsi" w:hAnsiTheme="minorHAnsi" w:cstheme="minorHAnsi"/>
        </w:rPr>
        <w:t xml:space="preserve">Select </w:t>
      </w:r>
      <w:r w:rsidR="00225396" w:rsidRPr="00B84E57">
        <w:rPr>
          <w:rFonts w:asciiTheme="minorHAnsi" w:hAnsiTheme="minorHAnsi" w:cstheme="minorHAnsi"/>
        </w:rPr>
        <w:t>“</w:t>
      </w:r>
      <w:r w:rsidRPr="00B84E57">
        <w:rPr>
          <w:rFonts w:asciiTheme="minorHAnsi" w:hAnsiTheme="minorHAnsi" w:cstheme="minorHAnsi"/>
        </w:rPr>
        <w:t>Allow this agent to act as a proxy and discover managed objects on other computers</w:t>
      </w:r>
      <w:r w:rsidR="00225396" w:rsidRPr="00B84E57">
        <w:rPr>
          <w:rFonts w:asciiTheme="minorHAnsi" w:hAnsiTheme="minorHAnsi" w:cstheme="minorHAnsi"/>
        </w:rPr>
        <w:t>”</w:t>
      </w:r>
      <w:r w:rsidRPr="00B84E57">
        <w:rPr>
          <w:rFonts w:asciiTheme="minorHAnsi" w:hAnsiTheme="minorHAnsi" w:cstheme="minorHAnsi"/>
        </w:rPr>
        <w:t>.</w:t>
      </w:r>
    </w:p>
    <w:p w14:paraId="4D887BE7" w14:textId="639CBE98" w:rsidR="007E2AC5" w:rsidRPr="00B84E57" w:rsidRDefault="007E2AC5" w:rsidP="008430CB">
      <w:pPr>
        <w:pStyle w:val="ListParagraph"/>
        <w:numPr>
          <w:ilvl w:val="0"/>
          <w:numId w:val="113"/>
        </w:numPr>
        <w:jc w:val="left"/>
        <w:rPr>
          <w:rFonts w:asciiTheme="minorHAnsi" w:hAnsiTheme="minorHAnsi" w:cstheme="minorHAnsi"/>
        </w:rPr>
      </w:pPr>
      <w:r w:rsidRPr="00B84E57">
        <w:rPr>
          <w:rFonts w:asciiTheme="minorHAnsi" w:hAnsiTheme="minorHAnsi" w:cstheme="minorHAnsi"/>
        </w:rPr>
        <w:t xml:space="preserve">Repeat steps 3 through 5 for each agent installed on </w:t>
      </w:r>
      <w:r w:rsidR="00CF302C" w:rsidRPr="00B84E57">
        <w:rPr>
          <w:rFonts w:asciiTheme="minorHAnsi" w:hAnsiTheme="minorHAnsi" w:cstheme="minorHAnsi"/>
        </w:rPr>
        <w:t>the</w:t>
      </w:r>
      <w:r w:rsidRPr="00B84E57">
        <w:rPr>
          <w:rFonts w:asciiTheme="minorHAnsi" w:hAnsiTheme="minorHAnsi" w:cstheme="minorHAnsi"/>
        </w:rPr>
        <w:t xml:space="preserve"> clustered server.</w:t>
      </w:r>
    </w:p>
    <w:p w14:paraId="14BEB204" w14:textId="3187ECFD" w:rsidR="00F45340" w:rsidRPr="00B84E57" w:rsidRDefault="00F45340" w:rsidP="00492930">
      <w:pPr>
        <w:pStyle w:val="Heading3"/>
        <w:jc w:val="left"/>
        <w:rPr>
          <w:rFonts w:asciiTheme="minorHAnsi" w:hAnsiTheme="minorHAnsi" w:cstheme="minorHAnsi"/>
        </w:rPr>
      </w:pPr>
      <w:bookmarkStart w:id="13" w:name="_Toc484462606"/>
      <w:r w:rsidRPr="00B84E57">
        <w:rPr>
          <w:rFonts w:asciiTheme="minorHAnsi" w:hAnsiTheme="minorHAnsi" w:cstheme="minorHAnsi"/>
        </w:rPr>
        <w:t>Files in this Management Pack</w:t>
      </w:r>
      <w:bookmarkEnd w:id="13"/>
    </w:p>
    <w:p w14:paraId="72C0119A" w14:textId="30A0F4F5" w:rsidR="00F45340" w:rsidRPr="00B84E57" w:rsidRDefault="00F45340"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The management pack includes the following files: </w:t>
      </w:r>
    </w:p>
    <w:p w14:paraId="4D702C18" w14:textId="77777777" w:rsidR="00F45340" w:rsidRPr="00B84E57" w:rsidRDefault="00F45340" w:rsidP="00F45340">
      <w:pPr>
        <w:rPr>
          <w:rFonts w:asciiTheme="minorHAnsi" w:hAnsiTheme="minorHAnsi" w:cstheme="minorHAnsi"/>
        </w:rPr>
      </w:pP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F45340" w:rsidRPr="00B84E57" w14:paraId="445EFC25" w14:textId="77777777" w:rsidTr="0040478F">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5864F7" w14:textId="77777777" w:rsidR="00F45340" w:rsidRPr="00B84E57" w:rsidRDefault="00F45340" w:rsidP="00832DF4">
            <w:pPr>
              <w:keepNext/>
              <w:rPr>
                <w:rFonts w:asciiTheme="minorHAnsi" w:hAnsiTheme="minorHAnsi" w:cstheme="minorHAnsi"/>
                <w:b/>
                <w:sz w:val="22"/>
                <w:szCs w:val="22"/>
              </w:rPr>
            </w:pPr>
            <w:r w:rsidRPr="00B84E57">
              <w:rPr>
                <w:rFonts w:asciiTheme="minorHAnsi" w:hAnsiTheme="minorHAnsi" w:cstheme="minorHAnsi"/>
                <w:b/>
                <w:sz w:val="22"/>
                <w:szCs w:val="22"/>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126462D" w14:textId="77777777" w:rsidR="00F45340" w:rsidRPr="00B84E57" w:rsidRDefault="00F45340" w:rsidP="00832DF4">
            <w:pPr>
              <w:keepNext/>
              <w:rPr>
                <w:rFonts w:asciiTheme="minorHAnsi" w:hAnsiTheme="minorHAnsi" w:cstheme="minorHAnsi"/>
                <w:b/>
                <w:sz w:val="22"/>
                <w:szCs w:val="22"/>
              </w:rPr>
            </w:pPr>
            <w:r w:rsidRPr="00B84E57">
              <w:rPr>
                <w:rFonts w:asciiTheme="minorHAnsi" w:hAnsiTheme="minorHAnsi" w:cstheme="minorHAnsi"/>
                <w:b/>
                <w:sz w:val="22"/>
                <w:szCs w:val="22"/>
              </w:rPr>
              <w:t>Description</w:t>
            </w:r>
          </w:p>
        </w:tc>
      </w:tr>
      <w:tr w:rsidR="00F45340" w:rsidRPr="00B84E57" w14:paraId="1334F072" w14:textId="77777777" w:rsidTr="0040478F">
        <w:tc>
          <w:tcPr>
            <w:tcW w:w="3866" w:type="dxa"/>
            <w:shd w:val="clear" w:color="auto" w:fill="auto"/>
          </w:tcPr>
          <w:p w14:paraId="0AFC0271" w14:textId="69402F36" w:rsidR="00F45340" w:rsidRPr="00B84E57" w:rsidRDefault="00F45340" w:rsidP="0040478F">
            <w:pPr>
              <w:jc w:val="left"/>
              <w:rPr>
                <w:rFonts w:asciiTheme="minorHAnsi" w:hAnsiTheme="minorHAnsi" w:cstheme="minorHAnsi"/>
                <w:sz w:val="22"/>
                <w:szCs w:val="22"/>
              </w:rPr>
            </w:pPr>
            <w:r w:rsidRPr="00B84E57">
              <w:rPr>
                <w:rFonts w:asciiTheme="minorHAnsi" w:hAnsiTheme="minorHAnsi" w:cstheme="minorHAnsi"/>
                <w:sz w:val="22"/>
                <w:szCs w:val="22"/>
              </w:rPr>
              <w:t>Storage</w:t>
            </w:r>
            <w:r w:rsidR="00924AA5" w:rsidRPr="00B84E57">
              <w:rPr>
                <w:rFonts w:asciiTheme="minorHAnsi" w:hAnsiTheme="minorHAnsi" w:cstheme="minorHAnsi"/>
                <w:sz w:val="22"/>
                <w:szCs w:val="22"/>
              </w:rPr>
              <w:t xml:space="preserve"> </w:t>
            </w:r>
            <w:r w:rsidRPr="00B84E57">
              <w:rPr>
                <w:rFonts w:asciiTheme="minorHAnsi" w:hAnsiTheme="minorHAnsi" w:cstheme="minorHAnsi"/>
                <w:sz w:val="22"/>
                <w:szCs w:val="22"/>
              </w:rPr>
              <w:t>Spaces</w:t>
            </w:r>
            <w:r w:rsidR="00924AA5" w:rsidRPr="00B84E57">
              <w:rPr>
                <w:rFonts w:asciiTheme="minorHAnsi" w:hAnsiTheme="minorHAnsi" w:cstheme="minorHAnsi"/>
                <w:sz w:val="22"/>
                <w:szCs w:val="22"/>
              </w:rPr>
              <w:t xml:space="preserve"> </w:t>
            </w:r>
            <w:r w:rsidRPr="00B84E57">
              <w:rPr>
                <w:rFonts w:asciiTheme="minorHAnsi" w:hAnsiTheme="minorHAnsi" w:cstheme="minorHAnsi"/>
                <w:sz w:val="22"/>
                <w:szCs w:val="22"/>
              </w:rPr>
              <w:t>Direct</w:t>
            </w:r>
            <w:r w:rsidR="00924AA5" w:rsidRPr="00B84E57">
              <w:rPr>
                <w:rFonts w:asciiTheme="minorHAnsi" w:hAnsiTheme="minorHAnsi" w:cstheme="minorHAnsi"/>
                <w:sz w:val="22"/>
                <w:szCs w:val="22"/>
              </w:rPr>
              <w:t xml:space="preserve"> 2016</w:t>
            </w:r>
          </w:p>
          <w:p w14:paraId="00F66B37" w14:textId="77777777" w:rsidR="00F45340" w:rsidRPr="00B84E57" w:rsidRDefault="00F45340" w:rsidP="0040478F">
            <w:pPr>
              <w:jc w:val="left"/>
              <w:rPr>
                <w:rFonts w:asciiTheme="minorHAnsi" w:hAnsiTheme="minorHAnsi" w:cstheme="minorHAnsi"/>
                <w:sz w:val="22"/>
                <w:szCs w:val="22"/>
              </w:rPr>
            </w:pPr>
          </w:p>
        </w:tc>
        <w:tc>
          <w:tcPr>
            <w:tcW w:w="4946" w:type="dxa"/>
            <w:shd w:val="clear" w:color="auto" w:fill="auto"/>
          </w:tcPr>
          <w:p w14:paraId="087BDF5F" w14:textId="77777777" w:rsidR="00F45340" w:rsidRPr="00B84E57" w:rsidRDefault="00F45340" w:rsidP="0040478F">
            <w:pPr>
              <w:pStyle w:val="TextinList1"/>
              <w:ind w:left="0"/>
              <w:jc w:val="left"/>
              <w:rPr>
                <w:rStyle w:val="Italic"/>
                <w:rFonts w:asciiTheme="minorHAnsi" w:hAnsiTheme="minorHAnsi" w:cstheme="minorHAnsi"/>
                <w:i w:val="0"/>
                <w:sz w:val="22"/>
                <w:szCs w:val="22"/>
              </w:rPr>
            </w:pPr>
            <w:r w:rsidRPr="00F16FFA">
              <w:rPr>
                <w:rFonts w:asciiTheme="minorHAnsi" w:hAnsiTheme="minorHAnsi" w:cstheme="minorHAnsi"/>
                <w:sz w:val="22"/>
                <w:szCs w:val="22"/>
              </w:rPr>
              <w:t>Microsoft Windows Server 2016 Storage Spaces Direct Management Pack.</w:t>
            </w:r>
          </w:p>
        </w:tc>
      </w:tr>
      <w:tr w:rsidR="00F45340" w:rsidRPr="00B84E57" w14:paraId="65A879FA" w14:textId="77777777" w:rsidTr="0040478F">
        <w:tc>
          <w:tcPr>
            <w:tcW w:w="3866" w:type="dxa"/>
            <w:shd w:val="clear" w:color="auto" w:fill="auto"/>
          </w:tcPr>
          <w:p w14:paraId="70F8F57A" w14:textId="08603012" w:rsidR="00F45340" w:rsidRPr="00B84E57" w:rsidRDefault="00F45340" w:rsidP="007679AC">
            <w:pPr>
              <w:autoSpaceDE w:val="0"/>
              <w:autoSpaceDN w:val="0"/>
              <w:spacing w:after="0" w:line="240" w:lineRule="auto"/>
              <w:jc w:val="left"/>
              <w:rPr>
                <w:rFonts w:asciiTheme="minorHAnsi" w:eastAsia="Times New Roman" w:hAnsiTheme="minorHAnsi" w:cstheme="minorHAnsi"/>
                <w:kern w:val="0"/>
                <w:sz w:val="22"/>
                <w:szCs w:val="22"/>
              </w:rPr>
            </w:pPr>
            <w:r w:rsidRPr="00B84E57">
              <w:rPr>
                <w:rFonts w:asciiTheme="minorHAnsi" w:hAnsiTheme="minorHAnsi" w:cstheme="minorHAnsi"/>
                <w:sz w:val="22"/>
                <w:szCs w:val="22"/>
              </w:rPr>
              <w:t>Storage</w:t>
            </w:r>
            <w:r w:rsidR="007679AC" w:rsidRPr="00B84E57">
              <w:rPr>
                <w:rFonts w:asciiTheme="minorHAnsi" w:hAnsiTheme="minorHAnsi" w:cstheme="minorHAnsi"/>
                <w:sz w:val="22"/>
                <w:szCs w:val="22"/>
              </w:rPr>
              <w:t xml:space="preserve"> </w:t>
            </w:r>
            <w:r w:rsidRPr="00B84E57">
              <w:rPr>
                <w:rFonts w:asciiTheme="minorHAnsi" w:hAnsiTheme="minorHAnsi" w:cstheme="minorHAnsi"/>
                <w:sz w:val="22"/>
                <w:szCs w:val="22"/>
              </w:rPr>
              <w:t>Spaces</w:t>
            </w:r>
            <w:r w:rsidR="007679AC" w:rsidRPr="00B84E57">
              <w:rPr>
                <w:rFonts w:asciiTheme="minorHAnsi" w:hAnsiTheme="minorHAnsi" w:cstheme="minorHAnsi"/>
                <w:sz w:val="22"/>
                <w:szCs w:val="22"/>
              </w:rPr>
              <w:t xml:space="preserve"> Direct 2016 Presentation</w:t>
            </w:r>
          </w:p>
        </w:tc>
        <w:tc>
          <w:tcPr>
            <w:tcW w:w="4946" w:type="dxa"/>
            <w:shd w:val="clear" w:color="auto" w:fill="auto"/>
          </w:tcPr>
          <w:p w14:paraId="19EE4A63" w14:textId="77777777" w:rsidR="00F45340" w:rsidRPr="00B84E57" w:rsidRDefault="00F45340" w:rsidP="0040478F">
            <w:pPr>
              <w:pStyle w:val="TextinList1"/>
              <w:ind w:left="0"/>
              <w:jc w:val="left"/>
              <w:rPr>
                <w:rStyle w:val="Italic"/>
                <w:rFonts w:asciiTheme="minorHAnsi" w:hAnsiTheme="minorHAnsi" w:cstheme="minorHAnsi"/>
                <w:sz w:val="22"/>
                <w:szCs w:val="22"/>
              </w:rPr>
            </w:pPr>
            <w:r w:rsidRPr="00F16FFA">
              <w:rPr>
                <w:rFonts w:asciiTheme="minorHAnsi" w:hAnsiTheme="minorHAnsi" w:cstheme="minorHAnsi"/>
                <w:color w:val="000000"/>
                <w:sz w:val="22"/>
                <w:szCs w:val="22"/>
              </w:rPr>
              <w:t>This Management Pack adds views and dashboards for the management pack.</w:t>
            </w:r>
          </w:p>
        </w:tc>
      </w:tr>
      <w:tr w:rsidR="00F45340" w:rsidRPr="00B84E57" w14:paraId="2691B2B0" w14:textId="77777777" w:rsidTr="0040478F">
        <w:tc>
          <w:tcPr>
            <w:tcW w:w="3866" w:type="dxa"/>
            <w:shd w:val="clear" w:color="auto" w:fill="auto"/>
          </w:tcPr>
          <w:p w14:paraId="0B5C46A3" w14:textId="5A06D6BD" w:rsidR="00F45340" w:rsidRPr="00B84E57" w:rsidRDefault="00277F0E" w:rsidP="0040478F">
            <w:pPr>
              <w:jc w:val="left"/>
              <w:rPr>
                <w:rFonts w:asciiTheme="minorHAnsi" w:hAnsiTheme="minorHAnsi" w:cstheme="minorHAnsi"/>
                <w:sz w:val="22"/>
                <w:szCs w:val="22"/>
              </w:rPr>
            </w:pPr>
            <w:r w:rsidRPr="00B84E57">
              <w:rPr>
                <w:rFonts w:asciiTheme="minorHAnsi" w:hAnsiTheme="minorHAnsi" w:cstheme="minorHAnsi"/>
                <w:sz w:val="22"/>
                <w:szCs w:val="22"/>
              </w:rPr>
              <w:t xml:space="preserve">Microsoft System Center Operations Manager Storage Visualization </w:t>
            </w:r>
            <w:r w:rsidR="00F45340" w:rsidRPr="00B84E57">
              <w:rPr>
                <w:rFonts w:asciiTheme="minorHAnsi" w:hAnsiTheme="minorHAnsi" w:cstheme="minorHAnsi"/>
                <w:sz w:val="22"/>
                <w:szCs w:val="22"/>
              </w:rPr>
              <w:t>Library</w:t>
            </w:r>
          </w:p>
          <w:p w14:paraId="6E0E9462" w14:textId="77777777" w:rsidR="00F45340" w:rsidRPr="00B84E57" w:rsidRDefault="00F45340" w:rsidP="0040478F">
            <w:pPr>
              <w:jc w:val="left"/>
              <w:rPr>
                <w:rFonts w:asciiTheme="minorHAnsi" w:hAnsiTheme="minorHAnsi" w:cstheme="minorHAnsi"/>
                <w:sz w:val="22"/>
                <w:szCs w:val="22"/>
              </w:rPr>
            </w:pPr>
          </w:p>
        </w:tc>
        <w:tc>
          <w:tcPr>
            <w:tcW w:w="4946" w:type="dxa"/>
            <w:shd w:val="clear" w:color="auto" w:fill="auto"/>
          </w:tcPr>
          <w:p w14:paraId="405F6425" w14:textId="77777777" w:rsidR="00F45340" w:rsidRPr="00B84E57" w:rsidRDefault="00F45340" w:rsidP="0040478F">
            <w:pPr>
              <w:pStyle w:val="TextinList1"/>
              <w:ind w:left="0"/>
              <w:jc w:val="left"/>
              <w:rPr>
                <w:rStyle w:val="Italic"/>
                <w:rFonts w:asciiTheme="minorHAnsi" w:hAnsiTheme="minorHAnsi" w:cstheme="minorHAnsi"/>
                <w:sz w:val="22"/>
                <w:szCs w:val="22"/>
              </w:rPr>
            </w:pPr>
            <w:r w:rsidRPr="00F16FFA">
              <w:rPr>
                <w:rFonts w:asciiTheme="minorHAnsi" w:hAnsiTheme="minorHAnsi" w:cstheme="minorHAnsi"/>
                <w:color w:val="000000"/>
                <w:sz w:val="22"/>
                <w:szCs w:val="22"/>
              </w:rPr>
              <w:t>This Management Pack contains basic visual components required for the management pack dashboards.</w:t>
            </w:r>
          </w:p>
        </w:tc>
      </w:tr>
      <w:tr w:rsidR="00F45340" w:rsidRPr="00B84E57" w14:paraId="63E28829" w14:textId="77777777" w:rsidTr="0040478F">
        <w:tc>
          <w:tcPr>
            <w:tcW w:w="3866" w:type="dxa"/>
            <w:shd w:val="clear" w:color="auto" w:fill="auto"/>
          </w:tcPr>
          <w:p w14:paraId="3E80DC36" w14:textId="7F55914C" w:rsidR="00F45340" w:rsidRPr="00B84E57" w:rsidRDefault="00277F0E" w:rsidP="0040478F">
            <w:pPr>
              <w:jc w:val="left"/>
              <w:rPr>
                <w:rFonts w:asciiTheme="minorHAnsi" w:hAnsiTheme="minorHAnsi" w:cstheme="minorHAnsi"/>
                <w:sz w:val="22"/>
                <w:szCs w:val="22"/>
              </w:rPr>
            </w:pPr>
            <w:r w:rsidRPr="00B84E57">
              <w:rPr>
                <w:rFonts w:asciiTheme="minorHAnsi" w:hAnsiTheme="minorHAnsi" w:cstheme="minorHAnsi"/>
                <w:sz w:val="22"/>
                <w:szCs w:val="22"/>
              </w:rPr>
              <w:t>Microsoft Storage Library</w:t>
            </w:r>
          </w:p>
        </w:tc>
        <w:tc>
          <w:tcPr>
            <w:tcW w:w="4946" w:type="dxa"/>
            <w:shd w:val="clear" w:color="auto" w:fill="auto"/>
          </w:tcPr>
          <w:p w14:paraId="708CC806" w14:textId="77777777" w:rsidR="00F45340" w:rsidRPr="00B84E57" w:rsidRDefault="00F45340" w:rsidP="0040478F">
            <w:pPr>
              <w:autoSpaceDE w:val="0"/>
              <w:autoSpaceDN w:val="0"/>
              <w:spacing w:after="0" w:line="240" w:lineRule="auto"/>
              <w:jc w:val="left"/>
              <w:rPr>
                <w:rStyle w:val="Italic"/>
                <w:rFonts w:asciiTheme="minorHAnsi" w:eastAsia="Times New Roman" w:hAnsiTheme="minorHAnsi" w:cstheme="minorHAnsi"/>
                <w:i w:val="0"/>
                <w:kern w:val="0"/>
                <w:sz w:val="22"/>
                <w:szCs w:val="22"/>
              </w:rPr>
            </w:pPr>
            <w:r w:rsidRPr="00F16FFA">
              <w:rPr>
                <w:rFonts w:asciiTheme="minorHAnsi" w:hAnsiTheme="minorHAnsi" w:cstheme="minorHAnsi"/>
                <w:color w:val="000000"/>
                <w:sz w:val="22"/>
                <w:szCs w:val="22"/>
              </w:rPr>
              <w:t>A set of common classes for Microsoft Storage management packs.</w:t>
            </w:r>
          </w:p>
        </w:tc>
      </w:tr>
    </w:tbl>
    <w:p w14:paraId="5FD3172E" w14:textId="77777777" w:rsidR="00F45340" w:rsidRPr="00B84E57" w:rsidRDefault="00F45340" w:rsidP="0089369A">
      <w:pPr>
        <w:spacing w:before="0" w:after="0" w:line="240" w:lineRule="auto"/>
        <w:jc w:val="left"/>
        <w:rPr>
          <w:rFonts w:asciiTheme="minorHAnsi" w:hAnsiTheme="minorHAnsi" w:cstheme="minorHAnsi"/>
        </w:rPr>
      </w:pPr>
    </w:p>
    <w:p w14:paraId="3A8A30D9" w14:textId="3624DB21" w:rsidR="003B3ECC" w:rsidRPr="00B84E57" w:rsidRDefault="00BF3A51" w:rsidP="00492930">
      <w:pPr>
        <w:pStyle w:val="Heading3"/>
        <w:jc w:val="left"/>
        <w:rPr>
          <w:rFonts w:asciiTheme="minorHAnsi" w:hAnsiTheme="minorHAnsi" w:cstheme="minorHAnsi"/>
        </w:rPr>
      </w:pPr>
      <w:bookmarkStart w:id="14" w:name="_Management_Pack_Scope"/>
      <w:bookmarkStart w:id="15" w:name="_Toc484462607"/>
      <w:bookmarkEnd w:id="14"/>
      <w:r w:rsidRPr="00B84E57">
        <w:rPr>
          <w:rFonts w:asciiTheme="minorHAnsi" w:hAnsiTheme="minorHAnsi" w:cstheme="minorHAnsi"/>
        </w:rPr>
        <w:t>Management Pack</w:t>
      </w:r>
      <w:r w:rsidR="003B3ECC" w:rsidRPr="00B84E57">
        <w:rPr>
          <w:rFonts w:asciiTheme="minorHAnsi" w:hAnsiTheme="minorHAnsi" w:cstheme="minorHAnsi"/>
        </w:rPr>
        <w:t xml:space="preserve"> Scope</w:t>
      </w:r>
      <w:bookmarkEnd w:id="7"/>
      <w:bookmarkEnd w:id="15"/>
    </w:p>
    <w:p w14:paraId="2896C9D7" w14:textId="7902A87A" w:rsidR="007C0A48" w:rsidRPr="00B84E57" w:rsidRDefault="00A46EA7"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The purpose of </w:t>
      </w:r>
      <w:r w:rsidR="00485CC3" w:rsidRPr="00B84E57">
        <w:rPr>
          <w:rFonts w:asciiTheme="minorHAnsi" w:hAnsiTheme="minorHAnsi" w:cstheme="minorHAnsi"/>
          <w:sz w:val="22"/>
          <w:szCs w:val="22"/>
        </w:rPr>
        <w:t xml:space="preserve">this Management Pack </w:t>
      </w:r>
      <w:r w:rsidRPr="00B84E57">
        <w:rPr>
          <w:rFonts w:asciiTheme="minorHAnsi" w:hAnsiTheme="minorHAnsi" w:cstheme="minorHAnsi"/>
          <w:sz w:val="22"/>
          <w:szCs w:val="22"/>
        </w:rPr>
        <w:t xml:space="preserve">is to provide in-depth </w:t>
      </w:r>
      <w:r w:rsidR="000E406E" w:rsidRPr="00B84E57">
        <w:rPr>
          <w:rFonts w:asciiTheme="minorHAnsi" w:hAnsiTheme="minorHAnsi" w:cstheme="minorHAnsi"/>
          <w:sz w:val="22"/>
          <w:szCs w:val="22"/>
        </w:rPr>
        <w:t>discovery and monitoring</w:t>
      </w:r>
      <w:r w:rsidRPr="00B84E57">
        <w:rPr>
          <w:rFonts w:asciiTheme="minorHAnsi" w:hAnsiTheme="minorHAnsi" w:cstheme="minorHAnsi"/>
          <w:sz w:val="22"/>
          <w:szCs w:val="22"/>
        </w:rPr>
        <w:t xml:space="preserve"> of </w:t>
      </w:r>
      <w:r w:rsidR="00957E8F" w:rsidRPr="00B84E57">
        <w:rPr>
          <w:rFonts w:asciiTheme="minorHAnsi" w:hAnsiTheme="minorHAnsi" w:cstheme="minorHAnsi"/>
          <w:sz w:val="22"/>
          <w:szCs w:val="22"/>
        </w:rPr>
        <w:t>Microsoft Windows Server 2016</w:t>
      </w:r>
      <w:r w:rsidR="00B71E14" w:rsidRPr="00B84E57">
        <w:rPr>
          <w:rFonts w:asciiTheme="minorHAnsi" w:hAnsiTheme="minorHAnsi" w:cstheme="minorHAnsi"/>
          <w:sz w:val="22"/>
          <w:szCs w:val="22"/>
        </w:rPr>
        <w:t xml:space="preserve"> Storage Spaces Direct</w:t>
      </w:r>
      <w:r w:rsidR="00485CC3" w:rsidRPr="00B84E57">
        <w:rPr>
          <w:rFonts w:asciiTheme="minorHAnsi" w:hAnsiTheme="minorHAnsi" w:cstheme="minorHAnsi"/>
          <w:sz w:val="22"/>
          <w:szCs w:val="22"/>
        </w:rPr>
        <w:t xml:space="preserve"> objects</w:t>
      </w:r>
      <w:r w:rsidRPr="00B84E57">
        <w:rPr>
          <w:rFonts w:asciiTheme="minorHAnsi" w:hAnsiTheme="minorHAnsi" w:cstheme="minorHAnsi"/>
          <w:sz w:val="22"/>
          <w:szCs w:val="22"/>
        </w:rPr>
        <w:t>.</w:t>
      </w:r>
    </w:p>
    <w:p w14:paraId="76B0C932" w14:textId="77777777" w:rsidR="007C0A48" w:rsidRPr="00B84E57" w:rsidRDefault="007C0A48" w:rsidP="00492930">
      <w:pPr>
        <w:jc w:val="left"/>
        <w:rPr>
          <w:rFonts w:asciiTheme="minorHAnsi" w:hAnsiTheme="minorHAnsi" w:cstheme="minorHAnsi"/>
          <w:sz w:val="22"/>
          <w:szCs w:val="22"/>
        </w:rPr>
      </w:pPr>
      <w:r w:rsidRPr="00B84E57">
        <w:rPr>
          <w:rFonts w:asciiTheme="minorHAnsi" w:hAnsiTheme="minorHAnsi" w:cstheme="minorHAnsi"/>
          <w:sz w:val="22"/>
          <w:szCs w:val="22"/>
        </w:rPr>
        <w:t>In this section:</w:t>
      </w:r>
    </w:p>
    <w:p w14:paraId="77238264" w14:textId="07E278F7" w:rsidR="007C0A48" w:rsidRPr="00B84E57" w:rsidRDefault="0017438A">
      <w:pPr>
        <w:pStyle w:val="BulletedList1"/>
        <w:numPr>
          <w:ilvl w:val="0"/>
          <w:numId w:val="112"/>
        </w:numPr>
        <w:tabs>
          <w:tab w:val="left" w:pos="360"/>
        </w:tabs>
        <w:spacing w:line="260" w:lineRule="exact"/>
        <w:jc w:val="left"/>
        <w:rPr>
          <w:rFonts w:asciiTheme="minorHAnsi" w:hAnsiTheme="minorHAnsi" w:cstheme="minorHAnsi"/>
          <w:sz w:val="22"/>
          <w:szCs w:val="22"/>
        </w:rPr>
      </w:pPr>
      <w:hyperlink w:anchor="_Monitoring_Scenarios" w:history="1">
        <w:r w:rsidR="007C0A48" w:rsidRPr="00B84E57">
          <w:rPr>
            <w:rStyle w:val="Hyperlink"/>
            <w:rFonts w:asciiTheme="minorHAnsi" w:hAnsiTheme="minorHAnsi" w:cstheme="minorHAnsi"/>
            <w:sz w:val="22"/>
            <w:szCs w:val="22"/>
          </w:rPr>
          <w:t>Monitoring Scenarios</w:t>
        </w:r>
      </w:hyperlink>
    </w:p>
    <w:p w14:paraId="49F535C4" w14:textId="16475979" w:rsidR="00643C94" w:rsidRPr="00B84E57" w:rsidRDefault="0017438A">
      <w:pPr>
        <w:pStyle w:val="BulletedList1"/>
        <w:numPr>
          <w:ilvl w:val="0"/>
          <w:numId w:val="112"/>
        </w:numPr>
        <w:tabs>
          <w:tab w:val="left" w:pos="360"/>
        </w:tabs>
        <w:spacing w:line="260" w:lineRule="exact"/>
        <w:jc w:val="left"/>
        <w:rPr>
          <w:rFonts w:asciiTheme="minorHAnsi" w:hAnsiTheme="minorHAnsi" w:cstheme="minorHAnsi"/>
          <w:sz w:val="22"/>
          <w:szCs w:val="22"/>
        </w:rPr>
      </w:pPr>
      <w:hyperlink w:anchor="_Objects_Relations" w:history="1">
        <w:r w:rsidR="00C933F4" w:rsidRPr="00B84E57">
          <w:rPr>
            <w:rStyle w:val="Hyperlink"/>
            <w:rFonts w:asciiTheme="minorHAnsi" w:hAnsiTheme="minorHAnsi" w:cstheme="minorHAnsi"/>
            <w:sz w:val="22"/>
            <w:szCs w:val="22"/>
          </w:rPr>
          <w:t>Objects Relations</w:t>
        </w:r>
      </w:hyperlink>
    </w:p>
    <w:p w14:paraId="49E5F843" w14:textId="77777777" w:rsidR="00643C94" w:rsidRPr="00B84E57" w:rsidRDefault="00643C94" w:rsidP="00492930">
      <w:pPr>
        <w:pStyle w:val="Heading4"/>
        <w:jc w:val="left"/>
        <w:rPr>
          <w:rFonts w:asciiTheme="minorHAnsi" w:hAnsiTheme="minorHAnsi" w:cstheme="minorHAnsi"/>
        </w:rPr>
      </w:pPr>
      <w:bookmarkStart w:id="16" w:name="_Monitoring_Scenarios"/>
      <w:bookmarkStart w:id="17" w:name="_Toc364937503"/>
      <w:bookmarkStart w:id="18" w:name="_Toc484462608"/>
      <w:bookmarkEnd w:id="16"/>
      <w:r w:rsidRPr="00B84E57">
        <w:rPr>
          <w:rFonts w:asciiTheme="minorHAnsi" w:hAnsiTheme="minorHAnsi" w:cstheme="minorHAnsi"/>
        </w:rPr>
        <w:t>Monitoring Scenarios</w:t>
      </w:r>
      <w:bookmarkStart w:id="19" w:name="z5a9ff008734b4183946f840ae0464ab0"/>
      <w:bookmarkEnd w:id="17"/>
      <w:bookmarkEnd w:id="19"/>
      <w:bookmarkEnd w:id="18"/>
    </w:p>
    <w:p w14:paraId="30F064F6" w14:textId="36293F42" w:rsidR="0066603E" w:rsidRPr="00B84E57" w:rsidRDefault="0066603E"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The following table lists the </w:t>
      </w:r>
      <w:r w:rsidR="00520A88" w:rsidRPr="00B84E57">
        <w:rPr>
          <w:rFonts w:asciiTheme="minorHAnsi" w:hAnsiTheme="minorHAnsi" w:cstheme="minorHAnsi"/>
          <w:sz w:val="22"/>
          <w:szCs w:val="22"/>
        </w:rPr>
        <w:t xml:space="preserve">main </w:t>
      </w:r>
      <w:r w:rsidRPr="00B84E57">
        <w:rPr>
          <w:rFonts w:asciiTheme="minorHAnsi" w:hAnsiTheme="minorHAnsi" w:cstheme="minorHAnsi"/>
          <w:sz w:val="22"/>
          <w:szCs w:val="22"/>
        </w:rPr>
        <w:t>monitoring scenarios provided by this management pack.</w:t>
      </w:r>
    </w:p>
    <w:p w14:paraId="115E03CB" w14:textId="77777777" w:rsidR="0066603E" w:rsidRPr="00B84E57" w:rsidRDefault="0066603E" w:rsidP="0066603E">
      <w:pPr>
        <w:pStyle w:val="TableSpacing"/>
        <w:rPr>
          <w:rFonts w:asciiTheme="minorHAnsi" w:hAnsiTheme="minorHAnsi" w:cstheme="minorHAnsi"/>
        </w:rPr>
      </w:pPr>
    </w:p>
    <w:tbl>
      <w:tblPr>
        <w:tblStyle w:val="TablewithHeader"/>
        <w:tblW w:w="0" w:type="auto"/>
        <w:tblLook w:val="01E0" w:firstRow="1" w:lastRow="1" w:firstColumn="1" w:lastColumn="1" w:noHBand="0" w:noVBand="0"/>
      </w:tblPr>
      <w:tblGrid>
        <w:gridCol w:w="2894"/>
        <w:gridCol w:w="2745"/>
        <w:gridCol w:w="2971"/>
      </w:tblGrid>
      <w:tr w:rsidR="00964C4A" w:rsidRPr="00B84E57" w14:paraId="0D8A7E71" w14:textId="77777777" w:rsidTr="00964C4A">
        <w:trPr>
          <w:cnfStyle w:val="100000000000" w:firstRow="1" w:lastRow="0" w:firstColumn="0" w:lastColumn="0" w:oddVBand="0" w:evenVBand="0" w:oddHBand="0" w:evenHBand="0" w:firstRowFirstColumn="0" w:firstRowLastColumn="0" w:lastRowFirstColumn="0" w:lastRowLastColumn="0"/>
        </w:trPr>
        <w:tc>
          <w:tcPr>
            <w:tcW w:w="2894" w:type="dxa"/>
            <w:hideMark/>
          </w:tcPr>
          <w:p w14:paraId="5EC42EBA" w14:textId="1BE21433" w:rsidR="0066603E" w:rsidRPr="00B84E57" w:rsidRDefault="0066603E">
            <w:pPr>
              <w:rPr>
                <w:rFonts w:asciiTheme="minorHAnsi" w:hAnsiTheme="minorHAnsi" w:cstheme="minorHAnsi"/>
                <w:sz w:val="22"/>
                <w:szCs w:val="22"/>
              </w:rPr>
            </w:pPr>
            <w:r w:rsidRPr="00B84E57">
              <w:rPr>
                <w:rFonts w:asciiTheme="minorHAnsi" w:hAnsiTheme="minorHAnsi" w:cstheme="minorHAnsi"/>
                <w:sz w:val="22"/>
                <w:szCs w:val="22"/>
              </w:rPr>
              <w:t>Monitoring scenario</w:t>
            </w:r>
          </w:p>
        </w:tc>
        <w:tc>
          <w:tcPr>
            <w:tcW w:w="2745" w:type="dxa"/>
            <w:hideMark/>
          </w:tcPr>
          <w:p w14:paraId="27418750" w14:textId="77777777" w:rsidR="0066603E" w:rsidRPr="00B84E57" w:rsidRDefault="0066603E">
            <w:pPr>
              <w:rPr>
                <w:rFonts w:asciiTheme="minorHAnsi" w:hAnsiTheme="minorHAnsi" w:cstheme="minorHAnsi"/>
                <w:sz w:val="22"/>
                <w:szCs w:val="22"/>
              </w:rPr>
            </w:pPr>
            <w:r w:rsidRPr="00B84E57">
              <w:rPr>
                <w:rFonts w:asciiTheme="minorHAnsi" w:hAnsiTheme="minorHAnsi" w:cstheme="minorHAnsi"/>
                <w:sz w:val="22"/>
                <w:szCs w:val="22"/>
              </w:rPr>
              <w:t>Description</w:t>
            </w:r>
          </w:p>
        </w:tc>
        <w:tc>
          <w:tcPr>
            <w:tcW w:w="2971" w:type="dxa"/>
            <w:hideMark/>
          </w:tcPr>
          <w:p w14:paraId="17F0D790" w14:textId="77777777" w:rsidR="0066603E" w:rsidRPr="00B84E57" w:rsidRDefault="0066603E">
            <w:pPr>
              <w:rPr>
                <w:rFonts w:asciiTheme="minorHAnsi" w:hAnsiTheme="minorHAnsi" w:cstheme="minorHAnsi"/>
                <w:sz w:val="22"/>
                <w:szCs w:val="22"/>
              </w:rPr>
            </w:pPr>
            <w:r w:rsidRPr="00B84E57">
              <w:rPr>
                <w:rFonts w:asciiTheme="minorHAnsi" w:hAnsiTheme="minorHAnsi" w:cstheme="minorHAnsi"/>
                <w:sz w:val="22"/>
                <w:szCs w:val="22"/>
              </w:rPr>
              <w:t>Associated rules and monitors</w:t>
            </w:r>
          </w:p>
        </w:tc>
      </w:tr>
      <w:tr w:rsidR="0066603E" w:rsidRPr="00B84E57" w14:paraId="2275C6F8" w14:textId="77777777" w:rsidTr="00964C4A">
        <w:tc>
          <w:tcPr>
            <w:tcW w:w="2894" w:type="dxa"/>
            <w:tcBorders>
              <w:top w:val="single" w:sz="6" w:space="0" w:color="808080"/>
              <w:left w:val="single" w:sz="12" w:space="0" w:color="808080"/>
              <w:bottom w:val="single" w:sz="6" w:space="0" w:color="808080"/>
              <w:right w:val="single" w:sz="6" w:space="0" w:color="808080"/>
            </w:tcBorders>
            <w:hideMark/>
          </w:tcPr>
          <w:p w14:paraId="15216156" w14:textId="2DCA4AF0" w:rsidR="0066603E" w:rsidRPr="00B84E57" w:rsidRDefault="000D2C1F"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Monitoring related to </w:t>
            </w:r>
            <w:r w:rsidR="0066603E" w:rsidRPr="00B84E57">
              <w:rPr>
                <w:rFonts w:asciiTheme="minorHAnsi" w:hAnsiTheme="minorHAnsi" w:cstheme="minorHAnsi"/>
                <w:sz w:val="22"/>
                <w:szCs w:val="22"/>
              </w:rPr>
              <w:t>File Shares.</w:t>
            </w:r>
          </w:p>
        </w:tc>
        <w:tc>
          <w:tcPr>
            <w:tcW w:w="2745" w:type="dxa"/>
            <w:tcBorders>
              <w:top w:val="single" w:sz="6" w:space="0" w:color="808080"/>
              <w:left w:val="single" w:sz="6" w:space="0" w:color="808080"/>
              <w:bottom w:val="single" w:sz="6" w:space="0" w:color="808080"/>
              <w:right w:val="single" w:sz="6" w:space="0" w:color="808080"/>
            </w:tcBorders>
            <w:hideMark/>
          </w:tcPr>
          <w:p w14:paraId="3C9FE121" w14:textId="3DE4151B" w:rsidR="0066603E" w:rsidRPr="00B84E57" w:rsidRDefault="00964C4A" w:rsidP="00492930">
            <w:pPr>
              <w:jc w:val="left"/>
              <w:rPr>
                <w:rFonts w:asciiTheme="minorHAnsi" w:hAnsiTheme="minorHAnsi" w:cstheme="minorHAnsi"/>
                <w:sz w:val="22"/>
                <w:szCs w:val="22"/>
              </w:rPr>
            </w:pPr>
            <w:r w:rsidRPr="00B84E57">
              <w:rPr>
                <w:rFonts w:asciiTheme="minorHAnsi" w:hAnsiTheme="minorHAnsi" w:cstheme="minorHAnsi"/>
                <w:sz w:val="22"/>
                <w:szCs w:val="22"/>
              </w:rPr>
              <w:t>Monitoring of health</w:t>
            </w:r>
            <w:r w:rsidR="00570257" w:rsidRPr="00B84E57">
              <w:rPr>
                <w:rFonts w:asciiTheme="minorHAnsi" w:hAnsiTheme="minorHAnsi" w:cstheme="minorHAnsi"/>
                <w:sz w:val="22"/>
                <w:szCs w:val="22"/>
              </w:rPr>
              <w:t>, ongoing jobs</w:t>
            </w:r>
            <w:r w:rsidRPr="00B84E57">
              <w:rPr>
                <w:rFonts w:asciiTheme="minorHAnsi" w:hAnsiTheme="minorHAnsi" w:cstheme="minorHAnsi"/>
                <w:sz w:val="22"/>
                <w:szCs w:val="22"/>
              </w:rPr>
              <w:t xml:space="preserve"> and storage fault events </w:t>
            </w:r>
            <w:r w:rsidR="00053BCB" w:rsidRPr="00B84E57">
              <w:rPr>
                <w:rFonts w:asciiTheme="minorHAnsi" w:hAnsiTheme="minorHAnsi" w:cstheme="minorHAnsi"/>
                <w:sz w:val="22"/>
                <w:szCs w:val="22"/>
              </w:rPr>
              <w:t>of</w:t>
            </w:r>
            <w:r w:rsidRPr="00B84E57">
              <w:rPr>
                <w:rFonts w:asciiTheme="minorHAnsi" w:hAnsiTheme="minorHAnsi" w:cstheme="minorHAnsi"/>
                <w:sz w:val="22"/>
                <w:szCs w:val="22"/>
              </w:rPr>
              <w:t xml:space="preserve"> File Shares</w:t>
            </w:r>
            <w:r w:rsidR="00053BCB" w:rsidRPr="00B84E57">
              <w:rPr>
                <w:rFonts w:asciiTheme="minorHAnsi" w:hAnsiTheme="minorHAnsi" w:cstheme="minorHAnsi"/>
                <w:sz w:val="22"/>
                <w:szCs w:val="22"/>
              </w:rPr>
              <w:t>.</w:t>
            </w:r>
          </w:p>
        </w:tc>
        <w:tc>
          <w:tcPr>
            <w:tcW w:w="2971" w:type="dxa"/>
            <w:tcBorders>
              <w:top w:val="single" w:sz="6" w:space="0" w:color="808080"/>
              <w:left w:val="single" w:sz="6" w:space="0" w:color="808080"/>
              <w:bottom w:val="single" w:sz="6" w:space="0" w:color="808080"/>
              <w:right w:val="single" w:sz="12" w:space="0" w:color="808080"/>
            </w:tcBorders>
            <w:hideMark/>
          </w:tcPr>
          <w:p w14:paraId="5C8C945D" w14:textId="6359BC1B" w:rsidR="0066603E" w:rsidRPr="00B84E57" w:rsidRDefault="0066603E" w:rsidP="00492930">
            <w:pPr>
              <w:pStyle w:val="BulletedList1"/>
              <w:numPr>
                <w:ilvl w:val="0"/>
                <w:numId w:val="107"/>
              </w:numPr>
              <w:tabs>
                <w:tab w:val="left" w:pos="470"/>
              </w:tabs>
              <w:spacing w:line="260" w:lineRule="exact"/>
              <w:ind w:left="290" w:hanging="270"/>
              <w:jc w:val="left"/>
              <w:rPr>
                <w:rFonts w:asciiTheme="minorHAnsi" w:hAnsiTheme="minorHAnsi" w:cstheme="minorHAnsi"/>
                <w:sz w:val="22"/>
                <w:szCs w:val="22"/>
              </w:rPr>
            </w:pPr>
            <w:r w:rsidRPr="00B84E57">
              <w:rPr>
                <w:rStyle w:val="UI"/>
                <w:rFonts w:asciiTheme="minorHAnsi" w:hAnsiTheme="minorHAnsi" w:cstheme="minorHAnsi"/>
                <w:sz w:val="22"/>
                <w:szCs w:val="22"/>
              </w:rPr>
              <w:t>Monitor:</w:t>
            </w:r>
            <w:r w:rsidRPr="00B84E57">
              <w:rPr>
                <w:rFonts w:asciiTheme="minorHAnsi" w:hAnsiTheme="minorHAnsi" w:cstheme="minorHAnsi"/>
                <w:sz w:val="22"/>
                <w:szCs w:val="22"/>
              </w:rPr>
              <w:t xml:space="preserve"> </w:t>
            </w:r>
            <w:r w:rsidR="00570257" w:rsidRPr="00B84E57">
              <w:rPr>
                <w:rFonts w:asciiTheme="minorHAnsi" w:hAnsiTheme="minorHAnsi" w:cstheme="minorHAnsi"/>
                <w:sz w:val="22"/>
                <w:szCs w:val="22"/>
              </w:rPr>
              <w:t>File Share Health State</w:t>
            </w:r>
          </w:p>
          <w:p w14:paraId="77D6DDE9" w14:textId="3D743C93" w:rsidR="00570257" w:rsidRPr="00B84E57" w:rsidRDefault="0066603E" w:rsidP="00492930">
            <w:pPr>
              <w:pStyle w:val="BulletedList1"/>
              <w:numPr>
                <w:ilvl w:val="0"/>
                <w:numId w:val="107"/>
              </w:numPr>
              <w:tabs>
                <w:tab w:val="left" w:pos="470"/>
              </w:tabs>
              <w:spacing w:line="260" w:lineRule="exact"/>
              <w:ind w:left="290" w:hanging="270"/>
              <w:jc w:val="left"/>
              <w:rPr>
                <w:rFonts w:asciiTheme="minorHAnsi" w:hAnsiTheme="minorHAnsi" w:cstheme="minorHAnsi"/>
                <w:sz w:val="22"/>
                <w:szCs w:val="22"/>
              </w:rPr>
            </w:pPr>
            <w:r w:rsidRPr="00B84E57">
              <w:rPr>
                <w:rStyle w:val="UI"/>
                <w:rFonts w:asciiTheme="minorHAnsi" w:hAnsiTheme="minorHAnsi" w:cstheme="minorHAnsi"/>
                <w:sz w:val="22"/>
                <w:szCs w:val="22"/>
              </w:rPr>
              <w:t>Rule:</w:t>
            </w:r>
            <w:r w:rsidRPr="00B84E57">
              <w:rPr>
                <w:rFonts w:asciiTheme="minorHAnsi" w:hAnsiTheme="minorHAnsi" w:cstheme="minorHAnsi"/>
                <w:sz w:val="22"/>
                <w:szCs w:val="22"/>
              </w:rPr>
              <w:t xml:space="preserve"> </w:t>
            </w:r>
            <w:r w:rsidR="00570257" w:rsidRPr="00B84E57">
              <w:rPr>
                <w:rFonts w:asciiTheme="minorHAnsi" w:hAnsiTheme="minorHAnsi" w:cstheme="minorHAnsi"/>
                <w:sz w:val="22"/>
                <w:szCs w:val="22"/>
              </w:rPr>
              <w:t>File Share Ongoing Jobs</w:t>
            </w:r>
          </w:p>
          <w:p w14:paraId="51B8327D" w14:textId="2F44B0D7" w:rsidR="00570257" w:rsidRPr="00B84E57" w:rsidRDefault="00570257" w:rsidP="00492930">
            <w:pPr>
              <w:pStyle w:val="BulletedList1"/>
              <w:numPr>
                <w:ilvl w:val="0"/>
                <w:numId w:val="107"/>
              </w:numPr>
              <w:tabs>
                <w:tab w:val="left" w:pos="560"/>
              </w:tabs>
              <w:spacing w:line="260" w:lineRule="exact"/>
              <w:ind w:left="290" w:hanging="270"/>
              <w:jc w:val="left"/>
              <w:rPr>
                <w:rFonts w:asciiTheme="minorHAnsi" w:hAnsiTheme="minorHAnsi" w:cstheme="minorHAnsi"/>
                <w:sz w:val="22"/>
                <w:szCs w:val="22"/>
              </w:rPr>
            </w:pPr>
            <w:r w:rsidRPr="00B84E57">
              <w:rPr>
                <w:rStyle w:val="UI"/>
                <w:rFonts w:asciiTheme="minorHAnsi" w:hAnsiTheme="minorHAnsi" w:cstheme="minorHAnsi"/>
                <w:sz w:val="22"/>
                <w:szCs w:val="22"/>
              </w:rPr>
              <w:t>Rule:</w:t>
            </w:r>
            <w:r w:rsidRPr="00B84E57">
              <w:rPr>
                <w:rFonts w:asciiTheme="minorHAnsi" w:hAnsiTheme="minorHAnsi" w:cstheme="minorHAnsi"/>
                <w:sz w:val="22"/>
                <w:szCs w:val="22"/>
              </w:rPr>
              <w:t xml:space="preserve"> Storage File Share </w:t>
            </w:r>
          </w:p>
        </w:tc>
      </w:tr>
      <w:tr w:rsidR="0066603E" w:rsidRPr="00B84E57" w14:paraId="551ED8F4" w14:textId="77777777" w:rsidTr="00492930">
        <w:tc>
          <w:tcPr>
            <w:tcW w:w="2894" w:type="dxa"/>
            <w:tcBorders>
              <w:top w:val="single" w:sz="6" w:space="0" w:color="808080"/>
              <w:left w:val="single" w:sz="12" w:space="0" w:color="808080"/>
              <w:bottom w:val="single" w:sz="6" w:space="0" w:color="808080"/>
              <w:right w:val="single" w:sz="6" w:space="0" w:color="808080"/>
            </w:tcBorders>
            <w:hideMark/>
          </w:tcPr>
          <w:p w14:paraId="1B5EDE9B" w14:textId="7940EEFC" w:rsidR="0066603E" w:rsidRPr="00B84E57" w:rsidRDefault="000D2C1F"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Monitoring related to </w:t>
            </w:r>
            <w:r w:rsidR="0066603E" w:rsidRPr="00B84E57">
              <w:rPr>
                <w:rFonts w:asciiTheme="minorHAnsi" w:hAnsiTheme="minorHAnsi" w:cstheme="minorHAnsi"/>
                <w:sz w:val="22"/>
                <w:szCs w:val="22"/>
              </w:rPr>
              <w:t>Volumes.</w:t>
            </w:r>
          </w:p>
        </w:tc>
        <w:tc>
          <w:tcPr>
            <w:tcW w:w="2745" w:type="dxa"/>
            <w:tcBorders>
              <w:top w:val="single" w:sz="6" w:space="0" w:color="808080"/>
              <w:left w:val="single" w:sz="6" w:space="0" w:color="808080"/>
              <w:bottom w:val="single" w:sz="6" w:space="0" w:color="808080"/>
              <w:right w:val="single" w:sz="6" w:space="0" w:color="808080"/>
            </w:tcBorders>
            <w:hideMark/>
          </w:tcPr>
          <w:p w14:paraId="218E90DD" w14:textId="3A46179F" w:rsidR="0066603E" w:rsidRPr="00B84E57" w:rsidRDefault="00C91887">
            <w:pPr>
              <w:rPr>
                <w:rFonts w:asciiTheme="minorHAnsi" w:hAnsiTheme="minorHAnsi" w:cstheme="minorHAnsi"/>
                <w:sz w:val="22"/>
                <w:szCs w:val="22"/>
              </w:rPr>
            </w:pPr>
            <w:r w:rsidRPr="00B84E57">
              <w:rPr>
                <w:rFonts w:asciiTheme="minorHAnsi" w:hAnsiTheme="minorHAnsi" w:cstheme="minorHAnsi"/>
                <w:sz w:val="22"/>
                <w:szCs w:val="22"/>
              </w:rPr>
              <w:t xml:space="preserve">Monitoring of health, ongoing jobs and storage fault events </w:t>
            </w:r>
            <w:r w:rsidR="00053BCB" w:rsidRPr="00B84E57">
              <w:rPr>
                <w:rFonts w:asciiTheme="minorHAnsi" w:hAnsiTheme="minorHAnsi" w:cstheme="minorHAnsi"/>
                <w:sz w:val="22"/>
                <w:szCs w:val="22"/>
              </w:rPr>
              <w:t>of</w:t>
            </w:r>
            <w:r w:rsidRPr="00B84E57">
              <w:rPr>
                <w:rFonts w:asciiTheme="minorHAnsi" w:hAnsiTheme="minorHAnsi" w:cstheme="minorHAnsi"/>
                <w:sz w:val="22"/>
                <w:szCs w:val="22"/>
              </w:rPr>
              <w:t xml:space="preserve"> Volumes</w:t>
            </w:r>
            <w:r w:rsidR="00053BCB" w:rsidRPr="00B84E57">
              <w:rPr>
                <w:rFonts w:asciiTheme="minorHAnsi" w:hAnsiTheme="minorHAnsi" w:cstheme="minorHAnsi"/>
                <w:sz w:val="22"/>
                <w:szCs w:val="22"/>
              </w:rPr>
              <w:t>.</w:t>
            </w:r>
          </w:p>
        </w:tc>
        <w:tc>
          <w:tcPr>
            <w:tcW w:w="2971" w:type="dxa"/>
            <w:tcBorders>
              <w:top w:val="single" w:sz="6" w:space="0" w:color="808080"/>
              <w:left w:val="single" w:sz="6" w:space="0" w:color="808080"/>
              <w:bottom w:val="single" w:sz="6" w:space="0" w:color="808080"/>
              <w:right w:val="single" w:sz="12" w:space="0" w:color="808080"/>
            </w:tcBorders>
          </w:tcPr>
          <w:p w14:paraId="69F359D7" w14:textId="2E04F1E6" w:rsidR="00C91887" w:rsidRPr="00B84E57" w:rsidRDefault="00C91887" w:rsidP="00053BCB">
            <w:pPr>
              <w:pStyle w:val="BulletedList1"/>
              <w:numPr>
                <w:ilvl w:val="0"/>
                <w:numId w:val="107"/>
              </w:numPr>
              <w:tabs>
                <w:tab w:val="left" w:pos="470"/>
              </w:tabs>
              <w:spacing w:line="260" w:lineRule="exact"/>
              <w:ind w:left="290" w:hanging="270"/>
              <w:jc w:val="left"/>
              <w:rPr>
                <w:rFonts w:asciiTheme="minorHAnsi" w:hAnsiTheme="minorHAnsi" w:cstheme="minorHAnsi"/>
                <w:sz w:val="22"/>
                <w:szCs w:val="22"/>
              </w:rPr>
            </w:pPr>
            <w:r w:rsidRPr="00B84E57">
              <w:rPr>
                <w:rStyle w:val="UI"/>
                <w:rFonts w:asciiTheme="minorHAnsi" w:hAnsiTheme="minorHAnsi" w:cstheme="minorHAnsi"/>
                <w:sz w:val="22"/>
                <w:szCs w:val="22"/>
              </w:rPr>
              <w:t>Monitor:</w:t>
            </w:r>
            <w:r w:rsidRPr="00B84E57">
              <w:rPr>
                <w:rFonts w:asciiTheme="minorHAnsi" w:hAnsiTheme="minorHAnsi" w:cstheme="minorHAnsi"/>
                <w:sz w:val="22"/>
                <w:szCs w:val="22"/>
              </w:rPr>
              <w:t xml:space="preserve"> </w:t>
            </w:r>
            <w:r w:rsidR="00053BCB" w:rsidRPr="00B84E57">
              <w:rPr>
                <w:rFonts w:asciiTheme="minorHAnsi" w:hAnsiTheme="minorHAnsi" w:cstheme="minorHAnsi"/>
                <w:sz w:val="22"/>
                <w:szCs w:val="22"/>
              </w:rPr>
              <w:t>Clustered Shared Volume Health State</w:t>
            </w:r>
          </w:p>
          <w:p w14:paraId="243C7202" w14:textId="0EC0D4CE" w:rsidR="00C91887" w:rsidRPr="00B84E57" w:rsidRDefault="00C91887" w:rsidP="00492930">
            <w:pPr>
              <w:pStyle w:val="BulletedList1"/>
              <w:numPr>
                <w:ilvl w:val="0"/>
                <w:numId w:val="107"/>
              </w:numPr>
              <w:tabs>
                <w:tab w:val="left" w:pos="470"/>
              </w:tabs>
              <w:spacing w:line="260" w:lineRule="exact"/>
              <w:ind w:left="290" w:hanging="270"/>
              <w:jc w:val="left"/>
              <w:rPr>
                <w:rFonts w:asciiTheme="minorHAnsi" w:hAnsiTheme="minorHAnsi" w:cstheme="minorHAnsi"/>
                <w:sz w:val="22"/>
                <w:szCs w:val="22"/>
              </w:rPr>
            </w:pPr>
            <w:r w:rsidRPr="00B84E57">
              <w:rPr>
                <w:rStyle w:val="UI"/>
                <w:rFonts w:asciiTheme="minorHAnsi" w:hAnsiTheme="minorHAnsi" w:cstheme="minorHAnsi"/>
                <w:sz w:val="22"/>
                <w:szCs w:val="22"/>
              </w:rPr>
              <w:t>Rule:</w:t>
            </w:r>
            <w:r w:rsidRPr="00B84E57">
              <w:rPr>
                <w:rFonts w:asciiTheme="minorHAnsi" w:hAnsiTheme="minorHAnsi" w:cstheme="minorHAnsi"/>
                <w:sz w:val="22"/>
                <w:szCs w:val="22"/>
              </w:rPr>
              <w:t xml:space="preserve"> </w:t>
            </w:r>
            <w:r w:rsidR="00053BCB" w:rsidRPr="00B84E57">
              <w:rPr>
                <w:rFonts w:asciiTheme="minorHAnsi" w:hAnsiTheme="minorHAnsi" w:cstheme="minorHAnsi"/>
                <w:sz w:val="22"/>
                <w:szCs w:val="22"/>
              </w:rPr>
              <w:t>Volume Ongoing Jobs</w:t>
            </w:r>
          </w:p>
          <w:p w14:paraId="75583CBB" w14:textId="16B0AAEB" w:rsidR="0066603E" w:rsidRPr="00B84E57" w:rsidRDefault="00C91887" w:rsidP="00492930">
            <w:pPr>
              <w:pStyle w:val="BulletedList1"/>
              <w:numPr>
                <w:ilvl w:val="0"/>
                <w:numId w:val="107"/>
              </w:numPr>
              <w:tabs>
                <w:tab w:val="left" w:pos="470"/>
              </w:tabs>
              <w:spacing w:line="260" w:lineRule="exact"/>
              <w:ind w:left="290" w:hanging="270"/>
              <w:jc w:val="left"/>
              <w:rPr>
                <w:rFonts w:asciiTheme="minorHAnsi" w:hAnsiTheme="minorHAnsi" w:cstheme="minorHAnsi"/>
                <w:sz w:val="22"/>
                <w:szCs w:val="22"/>
              </w:rPr>
            </w:pPr>
            <w:r w:rsidRPr="00B84E57">
              <w:rPr>
                <w:rStyle w:val="UI"/>
                <w:rFonts w:asciiTheme="minorHAnsi" w:hAnsiTheme="minorHAnsi" w:cstheme="minorHAnsi"/>
                <w:sz w:val="22"/>
                <w:szCs w:val="22"/>
              </w:rPr>
              <w:t>Rule:</w:t>
            </w:r>
            <w:r w:rsidRPr="00B84E57">
              <w:rPr>
                <w:rFonts w:asciiTheme="minorHAnsi" w:hAnsiTheme="minorHAnsi" w:cstheme="minorHAnsi"/>
                <w:sz w:val="22"/>
                <w:szCs w:val="22"/>
              </w:rPr>
              <w:t xml:space="preserve"> </w:t>
            </w:r>
            <w:r w:rsidR="00E41150" w:rsidRPr="00B84E57">
              <w:rPr>
                <w:rFonts w:asciiTheme="minorHAnsi" w:hAnsiTheme="minorHAnsi" w:cstheme="minorHAnsi"/>
                <w:sz w:val="22"/>
                <w:szCs w:val="22"/>
              </w:rPr>
              <w:t>File Server Volume</w:t>
            </w:r>
          </w:p>
        </w:tc>
      </w:tr>
      <w:tr w:rsidR="0066603E" w:rsidRPr="00B84E57" w14:paraId="67EDD188" w14:textId="77777777" w:rsidTr="00492930">
        <w:tc>
          <w:tcPr>
            <w:tcW w:w="2894" w:type="dxa"/>
            <w:tcBorders>
              <w:top w:val="single" w:sz="6" w:space="0" w:color="808080"/>
              <w:left w:val="single" w:sz="12" w:space="0" w:color="808080"/>
              <w:bottom w:val="single" w:sz="6" w:space="0" w:color="808080"/>
              <w:right w:val="single" w:sz="6" w:space="0" w:color="808080"/>
            </w:tcBorders>
            <w:hideMark/>
          </w:tcPr>
          <w:p w14:paraId="1B75EEC5" w14:textId="30C7619F" w:rsidR="0066603E" w:rsidRPr="00B84E57" w:rsidRDefault="0066603E" w:rsidP="00492930">
            <w:pPr>
              <w:jc w:val="left"/>
              <w:rPr>
                <w:rFonts w:asciiTheme="minorHAnsi" w:hAnsiTheme="minorHAnsi" w:cstheme="minorHAnsi"/>
                <w:sz w:val="22"/>
                <w:szCs w:val="22"/>
              </w:rPr>
            </w:pPr>
            <w:r w:rsidRPr="00B84E57">
              <w:rPr>
                <w:rFonts w:asciiTheme="minorHAnsi" w:hAnsiTheme="minorHAnsi" w:cstheme="minorHAnsi"/>
                <w:sz w:val="22"/>
                <w:szCs w:val="22"/>
              </w:rPr>
              <w:t>Monitoring related to Storage Sub</w:t>
            </w:r>
            <w:r w:rsidR="00367117" w:rsidRPr="00B84E57">
              <w:rPr>
                <w:rFonts w:asciiTheme="minorHAnsi" w:hAnsiTheme="minorHAnsi" w:cstheme="minorHAnsi"/>
                <w:sz w:val="22"/>
                <w:szCs w:val="22"/>
              </w:rPr>
              <w:t>s</w:t>
            </w:r>
            <w:r w:rsidRPr="00B84E57">
              <w:rPr>
                <w:rFonts w:asciiTheme="minorHAnsi" w:hAnsiTheme="minorHAnsi" w:cstheme="minorHAnsi"/>
                <w:sz w:val="22"/>
                <w:szCs w:val="22"/>
              </w:rPr>
              <w:t>ystems.</w:t>
            </w:r>
          </w:p>
        </w:tc>
        <w:tc>
          <w:tcPr>
            <w:tcW w:w="2745" w:type="dxa"/>
            <w:tcBorders>
              <w:top w:val="single" w:sz="6" w:space="0" w:color="808080"/>
              <w:left w:val="single" w:sz="6" w:space="0" w:color="808080"/>
              <w:bottom w:val="single" w:sz="6" w:space="0" w:color="808080"/>
              <w:right w:val="single" w:sz="6" w:space="0" w:color="808080"/>
            </w:tcBorders>
            <w:hideMark/>
          </w:tcPr>
          <w:p w14:paraId="1655C526" w14:textId="3EB318B2" w:rsidR="0066603E" w:rsidRPr="00B84E57" w:rsidRDefault="00053BCB">
            <w:pPr>
              <w:rPr>
                <w:rFonts w:asciiTheme="minorHAnsi" w:hAnsiTheme="minorHAnsi" w:cstheme="minorHAnsi"/>
                <w:sz w:val="22"/>
                <w:szCs w:val="22"/>
              </w:rPr>
            </w:pPr>
            <w:r w:rsidRPr="00B84E57">
              <w:rPr>
                <w:rFonts w:asciiTheme="minorHAnsi" w:hAnsiTheme="minorHAnsi" w:cstheme="minorHAnsi"/>
                <w:sz w:val="22"/>
                <w:szCs w:val="22"/>
              </w:rPr>
              <w:t>Monitoring of health, ongoing jobs and storage fault events of Storage Subsystems.</w:t>
            </w:r>
          </w:p>
        </w:tc>
        <w:tc>
          <w:tcPr>
            <w:tcW w:w="2971" w:type="dxa"/>
            <w:tcBorders>
              <w:top w:val="single" w:sz="6" w:space="0" w:color="808080"/>
              <w:left w:val="single" w:sz="6" w:space="0" w:color="808080"/>
              <w:bottom w:val="single" w:sz="6" w:space="0" w:color="808080"/>
              <w:right w:val="single" w:sz="12" w:space="0" w:color="808080"/>
            </w:tcBorders>
          </w:tcPr>
          <w:p w14:paraId="4E492B1A" w14:textId="6BF8D2EC" w:rsidR="00053BCB" w:rsidRPr="00B84E57" w:rsidRDefault="00053BCB" w:rsidP="00897DE0">
            <w:pPr>
              <w:pStyle w:val="BulletedList1"/>
              <w:numPr>
                <w:ilvl w:val="0"/>
                <w:numId w:val="107"/>
              </w:numPr>
              <w:tabs>
                <w:tab w:val="left" w:pos="470"/>
              </w:tabs>
              <w:spacing w:line="260" w:lineRule="exact"/>
              <w:ind w:left="290" w:hanging="290"/>
              <w:jc w:val="left"/>
              <w:rPr>
                <w:rFonts w:asciiTheme="minorHAnsi" w:hAnsiTheme="minorHAnsi" w:cstheme="minorHAnsi"/>
                <w:sz w:val="22"/>
                <w:szCs w:val="22"/>
              </w:rPr>
            </w:pPr>
            <w:r w:rsidRPr="00B84E57">
              <w:rPr>
                <w:rStyle w:val="UI"/>
                <w:rFonts w:asciiTheme="minorHAnsi" w:hAnsiTheme="minorHAnsi" w:cstheme="minorHAnsi"/>
                <w:sz w:val="22"/>
                <w:szCs w:val="22"/>
              </w:rPr>
              <w:t>Monitor:</w:t>
            </w:r>
            <w:r w:rsidRPr="00B84E57">
              <w:rPr>
                <w:rFonts w:asciiTheme="minorHAnsi" w:hAnsiTheme="minorHAnsi" w:cstheme="minorHAnsi"/>
                <w:sz w:val="22"/>
                <w:szCs w:val="22"/>
              </w:rPr>
              <w:t xml:space="preserve"> </w:t>
            </w:r>
            <w:r w:rsidR="00897DE0" w:rsidRPr="00B84E57">
              <w:rPr>
                <w:rFonts w:asciiTheme="minorHAnsi" w:hAnsiTheme="minorHAnsi" w:cstheme="minorHAnsi"/>
                <w:sz w:val="22"/>
                <w:szCs w:val="22"/>
              </w:rPr>
              <w:t>Storage Subsystem Health State</w:t>
            </w:r>
          </w:p>
          <w:p w14:paraId="3E8787C6" w14:textId="43C0907C" w:rsidR="00053BCB" w:rsidRPr="00B84E57" w:rsidRDefault="00053BCB" w:rsidP="00492930">
            <w:pPr>
              <w:pStyle w:val="BulletedList1"/>
              <w:numPr>
                <w:ilvl w:val="0"/>
                <w:numId w:val="107"/>
              </w:numPr>
              <w:tabs>
                <w:tab w:val="left" w:pos="470"/>
              </w:tabs>
              <w:spacing w:line="260" w:lineRule="exact"/>
              <w:ind w:left="290" w:hanging="270"/>
              <w:jc w:val="left"/>
              <w:rPr>
                <w:rFonts w:asciiTheme="minorHAnsi" w:hAnsiTheme="minorHAnsi" w:cstheme="minorHAnsi"/>
                <w:sz w:val="22"/>
                <w:szCs w:val="22"/>
              </w:rPr>
            </w:pPr>
            <w:r w:rsidRPr="00B84E57">
              <w:rPr>
                <w:rStyle w:val="UI"/>
                <w:rFonts w:asciiTheme="minorHAnsi" w:hAnsiTheme="minorHAnsi" w:cstheme="minorHAnsi"/>
                <w:sz w:val="22"/>
                <w:szCs w:val="22"/>
              </w:rPr>
              <w:t>Rule:</w:t>
            </w:r>
            <w:r w:rsidRPr="00B84E57">
              <w:rPr>
                <w:rFonts w:asciiTheme="minorHAnsi" w:hAnsiTheme="minorHAnsi" w:cstheme="minorHAnsi"/>
                <w:sz w:val="22"/>
                <w:szCs w:val="22"/>
              </w:rPr>
              <w:t xml:space="preserve"> </w:t>
            </w:r>
            <w:r w:rsidR="00897DE0" w:rsidRPr="00B84E57">
              <w:rPr>
                <w:rFonts w:asciiTheme="minorHAnsi" w:hAnsiTheme="minorHAnsi" w:cstheme="minorHAnsi"/>
                <w:sz w:val="22"/>
                <w:szCs w:val="22"/>
              </w:rPr>
              <w:t>Storage Subsystem Ongoing Jobs</w:t>
            </w:r>
          </w:p>
          <w:p w14:paraId="4D9BAAA1" w14:textId="4D73BC7D" w:rsidR="0066603E" w:rsidRPr="00B84E57" w:rsidRDefault="00053BCB" w:rsidP="00492930">
            <w:pPr>
              <w:pStyle w:val="BulletedList1"/>
              <w:numPr>
                <w:ilvl w:val="0"/>
                <w:numId w:val="107"/>
              </w:numPr>
              <w:tabs>
                <w:tab w:val="left" w:pos="470"/>
              </w:tabs>
              <w:spacing w:line="260" w:lineRule="exact"/>
              <w:ind w:left="290" w:hanging="270"/>
              <w:jc w:val="left"/>
              <w:rPr>
                <w:rFonts w:asciiTheme="minorHAnsi" w:hAnsiTheme="minorHAnsi" w:cstheme="minorHAnsi"/>
                <w:sz w:val="22"/>
                <w:szCs w:val="22"/>
              </w:rPr>
            </w:pPr>
            <w:r w:rsidRPr="00B84E57">
              <w:rPr>
                <w:rStyle w:val="UI"/>
                <w:rFonts w:asciiTheme="minorHAnsi" w:hAnsiTheme="minorHAnsi" w:cstheme="minorHAnsi"/>
                <w:sz w:val="22"/>
                <w:szCs w:val="22"/>
              </w:rPr>
              <w:t>Rule:</w:t>
            </w:r>
            <w:r w:rsidRPr="00B84E57">
              <w:rPr>
                <w:rFonts w:asciiTheme="minorHAnsi" w:hAnsiTheme="minorHAnsi" w:cstheme="minorHAnsi"/>
                <w:sz w:val="22"/>
                <w:szCs w:val="22"/>
              </w:rPr>
              <w:t xml:space="preserve"> </w:t>
            </w:r>
            <w:r w:rsidR="00897DE0" w:rsidRPr="00B84E57">
              <w:rPr>
                <w:rFonts w:asciiTheme="minorHAnsi" w:hAnsiTheme="minorHAnsi" w:cstheme="minorHAnsi"/>
                <w:sz w:val="22"/>
                <w:szCs w:val="22"/>
              </w:rPr>
              <w:t>Storage Subsystem</w:t>
            </w:r>
          </w:p>
        </w:tc>
      </w:tr>
    </w:tbl>
    <w:p w14:paraId="4257A40B" w14:textId="4A4E6C9B" w:rsidR="0066603E" w:rsidRPr="00B84E57" w:rsidRDefault="00187277">
      <w:pPr>
        <w:jc w:val="left"/>
        <w:rPr>
          <w:rFonts w:asciiTheme="minorHAnsi" w:hAnsiTheme="minorHAnsi" w:cstheme="minorHAnsi"/>
          <w:sz w:val="22"/>
          <w:szCs w:val="22"/>
        </w:rPr>
      </w:pPr>
      <w:r w:rsidRPr="00B84E57">
        <w:rPr>
          <w:rFonts w:asciiTheme="minorHAnsi" w:hAnsiTheme="minorHAnsi" w:cstheme="minorHAnsi"/>
          <w:b/>
          <w:sz w:val="22"/>
          <w:szCs w:val="22"/>
        </w:rPr>
        <w:t>Note:</w:t>
      </w:r>
      <w:r w:rsidRPr="00B84E57">
        <w:rPr>
          <w:rFonts w:asciiTheme="minorHAnsi" w:hAnsiTheme="minorHAnsi" w:cstheme="minorHAnsi"/>
          <w:sz w:val="22"/>
          <w:szCs w:val="22"/>
        </w:rPr>
        <w:t xml:space="preserve"> The rules above generate corresponding fault alerts using special internal parameters: “Custom Field 1” and “Custom Field 2”. </w:t>
      </w:r>
      <w:r w:rsidRPr="00B84E57">
        <w:rPr>
          <w:rFonts w:asciiTheme="minorHAnsi" w:hAnsiTheme="minorHAnsi" w:cstheme="minorHAnsi"/>
          <w:b/>
          <w:sz w:val="22"/>
          <w:szCs w:val="22"/>
        </w:rPr>
        <w:t>Do not change these parameters</w:t>
      </w:r>
      <w:r w:rsidRPr="00B84E57">
        <w:rPr>
          <w:rFonts w:asciiTheme="minorHAnsi" w:hAnsiTheme="minorHAnsi" w:cstheme="minorHAnsi"/>
          <w:sz w:val="22"/>
          <w:szCs w:val="22"/>
        </w:rPr>
        <w:t xml:space="preserve"> in order to avoid failures of the rules.</w:t>
      </w:r>
    </w:p>
    <w:p w14:paraId="448870A7" w14:textId="77777777" w:rsidR="00187277" w:rsidRPr="00B84E57" w:rsidRDefault="00187277" w:rsidP="00643C94">
      <w:pPr>
        <w:rPr>
          <w:rFonts w:asciiTheme="minorHAnsi" w:hAnsiTheme="minorHAnsi" w:cstheme="minorHAnsi"/>
        </w:rPr>
      </w:pPr>
    </w:p>
    <w:p w14:paraId="7B31A40B" w14:textId="680A9C31" w:rsidR="00EB2F85" w:rsidRPr="00B84E57" w:rsidRDefault="00EB2F85" w:rsidP="00643C94">
      <w:pPr>
        <w:rPr>
          <w:rFonts w:asciiTheme="minorHAnsi" w:hAnsiTheme="minorHAnsi" w:cstheme="minorHAnsi"/>
          <w:sz w:val="22"/>
          <w:szCs w:val="22"/>
        </w:rPr>
      </w:pPr>
      <w:r w:rsidRPr="00B84E57">
        <w:rPr>
          <w:rFonts w:asciiTheme="minorHAnsi" w:hAnsiTheme="minorHAnsi" w:cstheme="minorHAnsi"/>
          <w:b/>
          <w:sz w:val="22"/>
          <w:szCs w:val="22"/>
        </w:rPr>
        <w:t>Note:</w:t>
      </w:r>
      <w:r w:rsidRPr="00B84E57">
        <w:rPr>
          <w:rFonts w:asciiTheme="minorHAnsi" w:hAnsiTheme="minorHAnsi" w:cstheme="minorHAnsi"/>
          <w:sz w:val="22"/>
          <w:szCs w:val="22"/>
        </w:rPr>
        <w:t xml:space="preserve"> </w:t>
      </w:r>
      <w:r w:rsidR="007B240B" w:rsidRPr="00B84E57">
        <w:rPr>
          <w:rFonts w:asciiTheme="minorHAnsi" w:hAnsiTheme="minorHAnsi" w:cstheme="minorHAnsi"/>
          <w:sz w:val="22"/>
          <w:szCs w:val="22"/>
        </w:rPr>
        <w:t>Clustered Shared</w:t>
      </w:r>
      <w:r w:rsidRPr="00B84E57">
        <w:rPr>
          <w:rFonts w:asciiTheme="minorHAnsi" w:hAnsiTheme="minorHAnsi" w:cstheme="minorHAnsi"/>
          <w:sz w:val="22"/>
          <w:szCs w:val="22"/>
        </w:rPr>
        <w:t xml:space="preserve"> </w:t>
      </w:r>
      <w:r w:rsidR="007B240B" w:rsidRPr="00B84E57">
        <w:rPr>
          <w:rFonts w:asciiTheme="minorHAnsi" w:hAnsiTheme="minorHAnsi" w:cstheme="minorHAnsi"/>
          <w:sz w:val="22"/>
          <w:szCs w:val="22"/>
        </w:rPr>
        <w:t>V</w:t>
      </w:r>
      <w:r w:rsidRPr="00B84E57">
        <w:rPr>
          <w:rFonts w:asciiTheme="minorHAnsi" w:hAnsiTheme="minorHAnsi" w:cstheme="minorHAnsi"/>
          <w:sz w:val="22"/>
          <w:szCs w:val="22"/>
        </w:rPr>
        <w:t>olumes are discovered only.</w:t>
      </w:r>
    </w:p>
    <w:p w14:paraId="3E4F8CA5" w14:textId="03F91B6B" w:rsidR="00C0795A" w:rsidRPr="00B84E57" w:rsidRDefault="00C434E3"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For more details, see </w:t>
      </w:r>
      <w:hyperlink w:anchor="Appendix1" w:history="1">
        <w:r w:rsidR="007D5418" w:rsidRPr="00B84E57">
          <w:rPr>
            <w:rStyle w:val="Hyperlink"/>
            <w:rFonts w:asciiTheme="minorHAnsi" w:hAnsiTheme="minorHAnsi" w:cstheme="minorHAnsi"/>
            <w:sz w:val="22"/>
            <w:szCs w:val="22"/>
          </w:rPr>
          <w:t xml:space="preserve">Appendix: </w:t>
        </w:r>
        <w:r w:rsidR="00436BD7" w:rsidRPr="00B84E57">
          <w:rPr>
            <w:rStyle w:val="Hyperlink"/>
            <w:rFonts w:asciiTheme="minorHAnsi" w:hAnsiTheme="minorHAnsi" w:cstheme="minorHAnsi"/>
            <w:sz w:val="22"/>
            <w:szCs w:val="22"/>
          </w:rPr>
          <w:t>Management pack</w:t>
        </w:r>
        <w:r w:rsidR="007D5418" w:rsidRPr="00B84E57">
          <w:rPr>
            <w:rStyle w:val="Hyperlink"/>
            <w:rFonts w:asciiTheme="minorHAnsi" w:hAnsiTheme="minorHAnsi" w:cstheme="minorHAnsi"/>
            <w:sz w:val="22"/>
            <w:szCs w:val="22"/>
          </w:rPr>
          <w:t xml:space="preserve"> Objects and Workflows</w:t>
        </w:r>
      </w:hyperlink>
      <w:r w:rsidRPr="00B84E57">
        <w:rPr>
          <w:rFonts w:asciiTheme="minorHAnsi" w:hAnsiTheme="minorHAnsi" w:cstheme="minorHAnsi"/>
          <w:sz w:val="22"/>
          <w:szCs w:val="22"/>
        </w:rPr>
        <w:t>.</w:t>
      </w:r>
    </w:p>
    <w:p w14:paraId="4CFF47B0" w14:textId="76B214C4" w:rsidR="00643C94" w:rsidRPr="00B84E57" w:rsidRDefault="00D8372F" w:rsidP="00492930">
      <w:pPr>
        <w:pStyle w:val="Heading4"/>
        <w:jc w:val="left"/>
        <w:rPr>
          <w:rFonts w:asciiTheme="minorHAnsi" w:hAnsiTheme="minorHAnsi" w:cstheme="minorHAnsi"/>
        </w:rPr>
      </w:pPr>
      <w:bookmarkStart w:id="20" w:name="_How_Health_Rolls"/>
      <w:bookmarkStart w:id="21" w:name="_Objects_Relations"/>
      <w:bookmarkStart w:id="22" w:name="_Toc484462609"/>
      <w:bookmarkEnd w:id="20"/>
      <w:bookmarkEnd w:id="21"/>
      <w:r w:rsidRPr="00B84E57">
        <w:rPr>
          <w:rFonts w:asciiTheme="minorHAnsi" w:hAnsiTheme="minorHAnsi" w:cstheme="minorHAnsi"/>
        </w:rPr>
        <w:t>Objects</w:t>
      </w:r>
      <w:r w:rsidR="00B4722F" w:rsidRPr="00B84E57">
        <w:rPr>
          <w:rFonts w:asciiTheme="minorHAnsi" w:hAnsiTheme="minorHAnsi" w:cstheme="minorHAnsi"/>
        </w:rPr>
        <w:t xml:space="preserve"> Relations</w:t>
      </w:r>
      <w:bookmarkEnd w:id="22"/>
      <w:r w:rsidR="00B4722F" w:rsidRPr="00B84E57" w:rsidDel="00B4722F">
        <w:rPr>
          <w:rFonts w:asciiTheme="minorHAnsi" w:hAnsiTheme="minorHAnsi" w:cstheme="minorHAnsi"/>
        </w:rPr>
        <w:t xml:space="preserve"> </w:t>
      </w:r>
      <w:bookmarkStart w:id="23" w:name="zb8b3e32eb8154a8da8b18b606568e65d"/>
      <w:bookmarkEnd w:id="23"/>
    </w:p>
    <w:p w14:paraId="2F471BA3" w14:textId="6AEEFCF5" w:rsidR="008B06EC" w:rsidRPr="00B84E57" w:rsidRDefault="00643C94"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The following diagram shows how the </w:t>
      </w:r>
      <w:r w:rsidR="00D8372F" w:rsidRPr="00B84E57">
        <w:rPr>
          <w:rFonts w:asciiTheme="minorHAnsi" w:hAnsiTheme="minorHAnsi" w:cstheme="minorHAnsi"/>
          <w:sz w:val="22"/>
          <w:szCs w:val="22"/>
        </w:rPr>
        <w:t>S2D entities</w:t>
      </w:r>
      <w:r w:rsidR="00BE1B21" w:rsidRPr="00B84E57">
        <w:rPr>
          <w:rFonts w:asciiTheme="minorHAnsi" w:hAnsiTheme="minorHAnsi" w:cstheme="minorHAnsi"/>
          <w:sz w:val="22"/>
          <w:szCs w:val="22"/>
        </w:rPr>
        <w:t xml:space="preserve"> are</w:t>
      </w:r>
      <w:r w:rsidR="00D8372F" w:rsidRPr="00B84E57">
        <w:rPr>
          <w:rFonts w:asciiTheme="minorHAnsi" w:hAnsiTheme="minorHAnsi" w:cstheme="minorHAnsi"/>
          <w:sz w:val="22"/>
          <w:szCs w:val="22"/>
        </w:rPr>
        <w:t xml:space="preserve"> </w:t>
      </w:r>
      <w:r w:rsidR="00B4722F" w:rsidRPr="00B84E57">
        <w:rPr>
          <w:rFonts w:asciiTheme="minorHAnsi" w:hAnsiTheme="minorHAnsi" w:cstheme="minorHAnsi"/>
          <w:sz w:val="22"/>
          <w:szCs w:val="22"/>
        </w:rPr>
        <w:t>relate</w:t>
      </w:r>
      <w:r w:rsidR="00BE1B21" w:rsidRPr="00B84E57">
        <w:rPr>
          <w:rFonts w:asciiTheme="minorHAnsi" w:hAnsiTheme="minorHAnsi" w:cstheme="minorHAnsi"/>
          <w:sz w:val="22"/>
          <w:szCs w:val="22"/>
        </w:rPr>
        <w:t>d</w:t>
      </w:r>
      <w:r w:rsidR="000559E6" w:rsidRPr="00B84E57">
        <w:rPr>
          <w:rFonts w:asciiTheme="minorHAnsi" w:hAnsiTheme="minorHAnsi" w:cstheme="minorHAnsi"/>
          <w:sz w:val="22"/>
          <w:szCs w:val="22"/>
        </w:rPr>
        <w:t xml:space="preserve"> </w:t>
      </w:r>
      <w:r w:rsidRPr="00B84E57">
        <w:rPr>
          <w:rFonts w:asciiTheme="minorHAnsi" w:hAnsiTheme="minorHAnsi" w:cstheme="minorHAnsi"/>
          <w:sz w:val="22"/>
          <w:szCs w:val="22"/>
        </w:rPr>
        <w:t xml:space="preserve">in this </w:t>
      </w:r>
      <w:r w:rsidR="005D5C2C" w:rsidRPr="00B84E57">
        <w:rPr>
          <w:rFonts w:asciiTheme="minorHAnsi" w:hAnsiTheme="minorHAnsi" w:cstheme="minorHAnsi"/>
          <w:sz w:val="22"/>
          <w:szCs w:val="22"/>
        </w:rPr>
        <w:t>m</w:t>
      </w:r>
      <w:r w:rsidRPr="00B84E57">
        <w:rPr>
          <w:rFonts w:asciiTheme="minorHAnsi" w:hAnsiTheme="minorHAnsi" w:cstheme="minorHAnsi"/>
          <w:sz w:val="22"/>
          <w:szCs w:val="22"/>
        </w:rPr>
        <w:t xml:space="preserve">anagement </w:t>
      </w:r>
      <w:r w:rsidR="005D5C2C" w:rsidRPr="00B84E57">
        <w:rPr>
          <w:rFonts w:asciiTheme="minorHAnsi" w:hAnsiTheme="minorHAnsi" w:cstheme="minorHAnsi"/>
          <w:sz w:val="22"/>
          <w:szCs w:val="22"/>
        </w:rPr>
        <w:t>p</w:t>
      </w:r>
      <w:r w:rsidRPr="00B84E57">
        <w:rPr>
          <w:rFonts w:asciiTheme="minorHAnsi" w:hAnsiTheme="minorHAnsi" w:cstheme="minorHAnsi"/>
          <w:sz w:val="22"/>
          <w:szCs w:val="22"/>
        </w:rPr>
        <w:t>ack</w:t>
      </w:r>
      <w:r w:rsidR="00561886" w:rsidRPr="00B84E57">
        <w:rPr>
          <w:rFonts w:asciiTheme="minorHAnsi" w:hAnsiTheme="minorHAnsi" w:cstheme="minorHAnsi"/>
          <w:sz w:val="22"/>
          <w:szCs w:val="22"/>
        </w:rPr>
        <w:t>:</w:t>
      </w:r>
    </w:p>
    <w:p w14:paraId="35919327" w14:textId="47C807E7" w:rsidR="00F42438" w:rsidRPr="00B84E57" w:rsidRDefault="00F42438" w:rsidP="00643C94">
      <w:pPr>
        <w:rPr>
          <w:rFonts w:asciiTheme="minorHAnsi" w:hAnsiTheme="minorHAnsi" w:cstheme="minorHAnsi"/>
        </w:rPr>
      </w:pPr>
      <w:r w:rsidRPr="00F16FFA">
        <w:rPr>
          <w:rFonts w:asciiTheme="minorHAnsi" w:hAnsiTheme="minorHAnsi" w:cstheme="minorHAnsi"/>
          <w:noProof/>
        </w:rPr>
        <w:drawing>
          <wp:anchor distT="0" distB="0" distL="114300" distR="114300" simplePos="0" relativeHeight="251658240" behindDoc="0" locked="0" layoutInCell="1" allowOverlap="1" wp14:anchorId="559664E0" wp14:editId="41BE41E5">
            <wp:simplePos x="0" y="0"/>
            <wp:positionH relativeFrom="column">
              <wp:posOffset>0</wp:posOffset>
            </wp:positionH>
            <wp:positionV relativeFrom="paragraph">
              <wp:posOffset>247015</wp:posOffset>
            </wp:positionV>
            <wp:extent cx="5476875" cy="2847975"/>
            <wp:effectExtent l="0" t="0" r="9525" b="952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6875"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6D4DB" w14:textId="77777777" w:rsidR="00B71E14" w:rsidRPr="00B84E57" w:rsidRDefault="00B71E14" w:rsidP="005D43E3">
      <w:pPr>
        <w:rPr>
          <w:rFonts w:asciiTheme="minorHAnsi" w:hAnsiTheme="minorHAnsi" w:cstheme="minorHAnsi"/>
        </w:rPr>
      </w:pPr>
    </w:p>
    <w:p w14:paraId="12213E7B" w14:textId="4C4318CE" w:rsidR="003B3ECC" w:rsidRPr="00B84E57" w:rsidRDefault="003B3ECC" w:rsidP="00492930">
      <w:pPr>
        <w:pStyle w:val="Heading2"/>
        <w:jc w:val="left"/>
        <w:rPr>
          <w:rFonts w:asciiTheme="minorHAnsi" w:hAnsiTheme="minorHAnsi" w:cstheme="minorHAnsi"/>
        </w:rPr>
      </w:pPr>
      <w:bookmarkStart w:id="24" w:name="z1"/>
      <w:bookmarkStart w:id="25" w:name="Files"/>
      <w:bookmarkStart w:id="26" w:name="_Toc384659800"/>
      <w:bookmarkStart w:id="27" w:name="_Ref384668787"/>
      <w:bookmarkStart w:id="28" w:name="_Ref384670539"/>
      <w:bookmarkStart w:id="29" w:name="_Toc484462610"/>
      <w:bookmarkEnd w:id="24"/>
      <w:bookmarkEnd w:id="25"/>
      <w:r w:rsidRPr="00B84E57">
        <w:rPr>
          <w:rFonts w:asciiTheme="minorHAnsi" w:hAnsiTheme="minorHAnsi" w:cstheme="minorHAnsi"/>
        </w:rPr>
        <w:t>Configur</w:t>
      </w:r>
      <w:r w:rsidR="00FA654C" w:rsidRPr="00B84E57">
        <w:rPr>
          <w:rFonts w:asciiTheme="minorHAnsi" w:hAnsiTheme="minorHAnsi" w:cstheme="minorHAnsi"/>
        </w:rPr>
        <w:t>e</w:t>
      </w:r>
      <w:r w:rsidRPr="00B84E57">
        <w:rPr>
          <w:rFonts w:asciiTheme="minorHAnsi" w:hAnsiTheme="minorHAnsi" w:cstheme="minorHAnsi"/>
        </w:rPr>
        <w:t xml:space="preserve"> </w:t>
      </w:r>
      <w:r w:rsidR="00E9140F" w:rsidRPr="00B84E57">
        <w:rPr>
          <w:rFonts w:asciiTheme="minorHAnsi" w:hAnsiTheme="minorHAnsi" w:cstheme="minorHAnsi"/>
        </w:rPr>
        <w:t xml:space="preserve">the </w:t>
      </w:r>
      <w:r w:rsidR="00BF3A51" w:rsidRPr="00B84E57">
        <w:rPr>
          <w:rFonts w:asciiTheme="minorHAnsi" w:hAnsiTheme="minorHAnsi" w:cstheme="minorHAnsi"/>
        </w:rPr>
        <w:t>Management Pack</w:t>
      </w:r>
      <w:bookmarkStart w:id="30" w:name="z2a414accd3cc4ea6b7767e5720cd3e08"/>
      <w:bookmarkEnd w:id="26"/>
      <w:bookmarkEnd w:id="27"/>
      <w:bookmarkEnd w:id="28"/>
      <w:bookmarkEnd w:id="30"/>
      <w:bookmarkEnd w:id="29"/>
    </w:p>
    <w:p w14:paraId="2066A610" w14:textId="451B6356" w:rsidR="003B3ECC" w:rsidRPr="00B84E57" w:rsidRDefault="003B3ECC"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This section provides guidance on configuring and tuning this </w:t>
      </w:r>
      <w:r w:rsidR="00436BD7" w:rsidRPr="00B84E57">
        <w:rPr>
          <w:rFonts w:asciiTheme="minorHAnsi" w:hAnsiTheme="minorHAnsi" w:cstheme="minorHAnsi"/>
          <w:sz w:val="22"/>
          <w:szCs w:val="22"/>
        </w:rPr>
        <w:t>management pack</w:t>
      </w:r>
      <w:r w:rsidRPr="00B84E57">
        <w:rPr>
          <w:rFonts w:asciiTheme="minorHAnsi" w:hAnsiTheme="minorHAnsi" w:cstheme="minorHAnsi"/>
          <w:sz w:val="22"/>
          <w:szCs w:val="22"/>
        </w:rPr>
        <w:t>.</w:t>
      </w:r>
    </w:p>
    <w:p w14:paraId="7617727A" w14:textId="77777777" w:rsidR="003B3ECC" w:rsidRPr="00B84E57" w:rsidRDefault="003B3ECC" w:rsidP="00492930">
      <w:pPr>
        <w:pStyle w:val="Heading3"/>
        <w:jc w:val="left"/>
        <w:rPr>
          <w:rFonts w:asciiTheme="minorHAnsi" w:hAnsiTheme="minorHAnsi" w:cstheme="minorHAnsi"/>
        </w:rPr>
      </w:pPr>
      <w:bookmarkStart w:id="31" w:name="z2"/>
      <w:bookmarkStart w:id="32" w:name="_Toc484462611"/>
      <w:bookmarkEnd w:id="31"/>
      <w:r w:rsidRPr="00B84E57">
        <w:rPr>
          <w:rFonts w:asciiTheme="minorHAnsi" w:hAnsiTheme="minorHAnsi" w:cstheme="minorHAnsi"/>
        </w:rPr>
        <w:t>Best Practice: Create a Management Pack for Customizations</w:t>
      </w:r>
      <w:bookmarkEnd w:id="32"/>
    </w:p>
    <w:p w14:paraId="6D32A3EA" w14:textId="483783B6" w:rsidR="0094263C" w:rsidRPr="00B84E57" w:rsidRDefault="0094263C"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By default, </w:t>
      </w:r>
      <w:r w:rsidR="00EA37F3" w:rsidRPr="00B84E57">
        <w:rPr>
          <w:rFonts w:asciiTheme="minorHAnsi" w:hAnsiTheme="minorHAnsi" w:cstheme="minorHAnsi"/>
          <w:sz w:val="22"/>
          <w:szCs w:val="22"/>
        </w:rPr>
        <w:t xml:space="preserve">the </w:t>
      </w:r>
      <w:r w:rsidRPr="00B84E57">
        <w:rPr>
          <w:rFonts w:asciiTheme="minorHAnsi" w:hAnsiTheme="minorHAnsi" w:cstheme="minorHAnsi"/>
          <w:sz w:val="22"/>
          <w:szCs w:val="22"/>
        </w:rPr>
        <w:t xml:space="preserve">Operations Manager saves all customizations such as overrides to the Default Management Pack. As a best practice, you should instead create a separate management pack for each sealed management pack you want to customize. </w:t>
      </w:r>
    </w:p>
    <w:p w14:paraId="4AC73BD9" w14:textId="0880FDA7" w:rsidR="0094263C" w:rsidRPr="00B84E57" w:rsidRDefault="0094263C"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When you create a management pack </w:t>
      </w:r>
      <w:r w:rsidR="00F42438" w:rsidRPr="00B84E57">
        <w:rPr>
          <w:rFonts w:asciiTheme="minorHAnsi" w:hAnsiTheme="minorHAnsi" w:cstheme="minorHAnsi"/>
          <w:sz w:val="22"/>
          <w:szCs w:val="22"/>
        </w:rPr>
        <w:t>for</w:t>
      </w:r>
      <w:r w:rsidRPr="00B84E57">
        <w:rPr>
          <w:rFonts w:asciiTheme="minorHAnsi" w:hAnsiTheme="minorHAnsi" w:cstheme="minorHAnsi"/>
          <w:sz w:val="22"/>
          <w:szCs w:val="22"/>
        </w:rPr>
        <w:t xml:space="preserve"> storing customized settings for a sealed management pack, it is helpful to base the name of the new management pack on the name of the management pack that it is customizing.</w:t>
      </w:r>
    </w:p>
    <w:p w14:paraId="5F3E5032" w14:textId="764EE5B5" w:rsidR="00745BFA" w:rsidRPr="00B84E57" w:rsidRDefault="0094263C" w:rsidP="00492930">
      <w:pPr>
        <w:jc w:val="left"/>
        <w:rPr>
          <w:rFonts w:asciiTheme="minorHAnsi" w:hAnsiTheme="minorHAnsi" w:cstheme="minorHAnsi"/>
          <w:sz w:val="22"/>
          <w:szCs w:val="22"/>
        </w:rPr>
      </w:pPr>
      <w:r w:rsidRPr="00B84E57">
        <w:rPr>
          <w:rFonts w:asciiTheme="minorHAnsi" w:hAnsiTheme="minorHAnsi" w:cstheme="minorHAnsi"/>
          <w:sz w:val="22"/>
          <w:szCs w:val="22"/>
        </w:rP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r w:rsidRPr="00B84E57" w:rsidDel="0094263C">
        <w:rPr>
          <w:rFonts w:asciiTheme="minorHAnsi" w:hAnsiTheme="minorHAnsi" w:cstheme="minorHAnsi"/>
          <w:sz w:val="22"/>
          <w:szCs w:val="22"/>
        </w:rPr>
        <w:t xml:space="preserve"> </w:t>
      </w:r>
    </w:p>
    <w:p w14:paraId="0A139BA6" w14:textId="766EFE2D" w:rsidR="005A1500" w:rsidRPr="00B84E57" w:rsidRDefault="00745BFA"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For more information about sealed and unsealed management packs, see </w:t>
      </w:r>
      <w:hyperlink r:id="rId22" w:history="1">
        <w:r w:rsidRPr="00B84E57">
          <w:rPr>
            <w:rStyle w:val="Hyperlink"/>
            <w:rFonts w:asciiTheme="minorHAnsi" w:hAnsiTheme="minorHAnsi" w:cstheme="minorHAnsi"/>
            <w:sz w:val="22"/>
            <w:szCs w:val="22"/>
          </w:rPr>
          <w:t>Management Pack Formats</w:t>
        </w:r>
      </w:hyperlink>
      <w:r w:rsidR="007D7606" w:rsidRPr="00B84E57">
        <w:rPr>
          <w:rFonts w:asciiTheme="minorHAnsi" w:hAnsiTheme="minorHAnsi" w:cstheme="minorHAnsi"/>
          <w:sz w:val="22"/>
          <w:szCs w:val="22"/>
        </w:rPr>
        <w:t xml:space="preserve"> article.</w:t>
      </w:r>
      <w:r w:rsidRPr="00B84E57">
        <w:rPr>
          <w:rFonts w:asciiTheme="minorHAnsi" w:hAnsiTheme="minorHAnsi" w:cstheme="minorHAnsi"/>
          <w:sz w:val="22"/>
          <w:szCs w:val="22"/>
        </w:rPr>
        <w:t xml:space="preserve"> For more information about management pack customizations and the default management pack, see </w:t>
      </w:r>
      <w:hyperlink r:id="rId23" w:history="1">
        <w:r w:rsidRPr="00B84E57">
          <w:rPr>
            <w:rStyle w:val="Hyperlink"/>
            <w:rFonts w:asciiTheme="minorHAnsi" w:hAnsiTheme="minorHAnsi" w:cstheme="minorHAnsi"/>
            <w:sz w:val="22"/>
            <w:szCs w:val="22"/>
          </w:rPr>
          <w:t>About Management Packs</w:t>
        </w:r>
      </w:hyperlink>
      <w:r w:rsidR="007D7606" w:rsidRPr="00B84E57">
        <w:rPr>
          <w:rFonts w:asciiTheme="minorHAnsi" w:hAnsiTheme="minorHAnsi" w:cstheme="minorHAnsi"/>
          <w:sz w:val="22"/>
          <w:szCs w:val="22"/>
        </w:rPr>
        <w:t xml:space="preserve"> article</w:t>
      </w:r>
      <w:r w:rsidRPr="00B84E57">
        <w:rPr>
          <w:rFonts w:asciiTheme="minorHAnsi" w:hAnsiTheme="minorHAnsi" w:cstheme="minorHAnsi"/>
          <w:sz w:val="22"/>
          <w:szCs w:val="22"/>
        </w:rPr>
        <w:t>.</w:t>
      </w:r>
    </w:p>
    <w:p w14:paraId="72F03854" w14:textId="2480418F" w:rsidR="00745BFA" w:rsidRPr="00B84E57" w:rsidRDefault="002F67CA" w:rsidP="00492930">
      <w:pPr>
        <w:pStyle w:val="ProcedureTitle"/>
        <w:framePr w:wrap="notBeside"/>
        <w:jc w:val="left"/>
        <w:rPr>
          <w:rFonts w:asciiTheme="minorHAnsi" w:hAnsiTheme="minorHAnsi" w:cstheme="minorHAnsi"/>
          <w:sz w:val="22"/>
          <w:szCs w:val="22"/>
        </w:rPr>
      </w:pPr>
      <w:r w:rsidRPr="00F16FFA">
        <w:rPr>
          <w:rFonts w:asciiTheme="minorHAnsi" w:hAnsiTheme="minorHAnsi" w:cstheme="minorHAnsi"/>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F16FFA">
        <w:rPr>
          <w:rFonts w:asciiTheme="minorHAnsi" w:hAnsiTheme="minorHAnsi" w:cstheme="minorHAnsi"/>
          <w:noProof/>
          <w:sz w:val="22"/>
          <w:szCs w:val="22"/>
        </w:rPr>
        <w:t xml:space="preserve">How </w:t>
      </w:r>
      <w:r w:rsidR="008421D9" w:rsidRPr="00B84E57">
        <w:rPr>
          <w:rFonts w:asciiTheme="minorHAnsi" w:hAnsiTheme="minorHAnsi" w:cstheme="minorHAnsi"/>
          <w:sz w:val="22"/>
          <w:szCs w:val="22"/>
        </w:rPr>
        <w:t>to</w:t>
      </w:r>
      <w:r w:rsidR="00745BFA" w:rsidRPr="00B84E57">
        <w:rPr>
          <w:rFonts w:asciiTheme="minorHAnsi" w:hAnsiTheme="minorHAnsi" w:cstheme="minorHAnsi"/>
          <w:sz w:val="22"/>
          <w:szCs w:val="22"/>
        </w:rPr>
        <w:t xml:space="preserve"> Create a New Management Pack for Customizations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B84E57" w14:paraId="0B719756" w14:textId="77777777" w:rsidTr="008B4D53">
        <w:tc>
          <w:tcPr>
            <w:tcW w:w="8856" w:type="dxa"/>
            <w:shd w:val="clear" w:color="auto" w:fill="auto"/>
          </w:tcPr>
          <w:p w14:paraId="04ADEF2C" w14:textId="77777777" w:rsidR="00745BFA" w:rsidRPr="00B84E57" w:rsidRDefault="00745BFA" w:rsidP="00492930">
            <w:pPr>
              <w:pStyle w:val="NumberedList1"/>
              <w:numPr>
                <w:ilvl w:val="0"/>
                <w:numId w:val="0"/>
              </w:numPr>
              <w:tabs>
                <w:tab w:val="left" w:pos="360"/>
              </w:tabs>
              <w:spacing w:line="260" w:lineRule="exact"/>
              <w:ind w:left="360" w:hanging="360"/>
              <w:jc w:val="left"/>
              <w:rPr>
                <w:rFonts w:asciiTheme="minorHAnsi" w:hAnsiTheme="minorHAnsi" w:cstheme="minorHAnsi"/>
                <w:sz w:val="22"/>
                <w:szCs w:val="22"/>
              </w:rPr>
            </w:pPr>
            <w:r w:rsidRPr="00B84E57">
              <w:rPr>
                <w:rFonts w:asciiTheme="minorHAnsi" w:hAnsiTheme="minorHAnsi" w:cstheme="minorHAnsi"/>
                <w:sz w:val="22"/>
                <w:szCs w:val="22"/>
              </w:rPr>
              <w:t>1.</w:t>
            </w:r>
            <w:r w:rsidRPr="00B84E57">
              <w:rPr>
                <w:rFonts w:asciiTheme="minorHAnsi" w:hAnsiTheme="minorHAnsi" w:cstheme="minorHAnsi"/>
                <w:sz w:val="22"/>
                <w:szCs w:val="22"/>
              </w:rPr>
              <w:tab/>
              <w:t xml:space="preserve">Open the Operations console, and then click the </w:t>
            </w:r>
            <w:r w:rsidRPr="00B84E57">
              <w:rPr>
                <w:rStyle w:val="UI"/>
                <w:rFonts w:asciiTheme="minorHAnsi" w:hAnsiTheme="minorHAnsi" w:cstheme="minorHAnsi"/>
                <w:sz w:val="22"/>
                <w:szCs w:val="22"/>
              </w:rPr>
              <w:t>Administration</w:t>
            </w:r>
            <w:r w:rsidRPr="00B84E57">
              <w:rPr>
                <w:rFonts w:asciiTheme="minorHAnsi" w:hAnsiTheme="minorHAnsi" w:cstheme="minorHAnsi"/>
                <w:sz w:val="22"/>
                <w:szCs w:val="22"/>
              </w:rPr>
              <w:t xml:space="preserve"> button.</w:t>
            </w:r>
          </w:p>
          <w:p w14:paraId="1FBD19D1" w14:textId="77777777" w:rsidR="00745BFA" w:rsidRPr="00B84E57" w:rsidRDefault="00745BFA" w:rsidP="00492930">
            <w:pPr>
              <w:pStyle w:val="NumberedList1"/>
              <w:numPr>
                <w:ilvl w:val="0"/>
                <w:numId w:val="0"/>
              </w:numPr>
              <w:tabs>
                <w:tab w:val="left" w:pos="360"/>
              </w:tabs>
              <w:spacing w:line="260" w:lineRule="exact"/>
              <w:ind w:left="360" w:hanging="360"/>
              <w:jc w:val="left"/>
              <w:rPr>
                <w:rFonts w:asciiTheme="minorHAnsi" w:hAnsiTheme="minorHAnsi" w:cstheme="minorHAnsi"/>
                <w:sz w:val="22"/>
                <w:szCs w:val="22"/>
              </w:rPr>
            </w:pPr>
            <w:r w:rsidRPr="00B84E57">
              <w:rPr>
                <w:rFonts w:asciiTheme="minorHAnsi" w:hAnsiTheme="minorHAnsi" w:cstheme="minorHAnsi"/>
                <w:sz w:val="22"/>
                <w:szCs w:val="22"/>
              </w:rPr>
              <w:t>2.</w:t>
            </w:r>
            <w:r w:rsidRPr="00B84E57">
              <w:rPr>
                <w:rFonts w:asciiTheme="minorHAnsi" w:hAnsiTheme="minorHAnsi" w:cstheme="minorHAnsi"/>
                <w:sz w:val="22"/>
                <w:szCs w:val="22"/>
              </w:rPr>
              <w:tab/>
              <w:t xml:space="preserve">Right-click </w:t>
            </w:r>
            <w:r w:rsidRPr="00B84E57">
              <w:rPr>
                <w:rStyle w:val="UI"/>
                <w:rFonts w:asciiTheme="minorHAnsi" w:hAnsiTheme="minorHAnsi" w:cstheme="minorHAnsi"/>
                <w:sz w:val="22"/>
                <w:szCs w:val="22"/>
              </w:rPr>
              <w:t>Management Packs,</w:t>
            </w:r>
            <w:r w:rsidRPr="00B84E57">
              <w:rPr>
                <w:rFonts w:asciiTheme="minorHAnsi" w:hAnsiTheme="minorHAnsi" w:cstheme="minorHAnsi"/>
                <w:sz w:val="22"/>
                <w:szCs w:val="22"/>
              </w:rPr>
              <w:t xml:space="preserve"> and then click </w:t>
            </w:r>
            <w:r w:rsidRPr="00B84E57">
              <w:rPr>
                <w:rStyle w:val="UI"/>
                <w:rFonts w:asciiTheme="minorHAnsi" w:hAnsiTheme="minorHAnsi" w:cstheme="minorHAnsi"/>
                <w:sz w:val="22"/>
                <w:szCs w:val="22"/>
              </w:rPr>
              <w:t>Create New Management Pack</w:t>
            </w:r>
            <w:r w:rsidRPr="00B84E57">
              <w:rPr>
                <w:rFonts w:asciiTheme="minorHAnsi" w:hAnsiTheme="minorHAnsi" w:cstheme="minorHAnsi"/>
                <w:sz w:val="22"/>
                <w:szCs w:val="22"/>
              </w:rPr>
              <w:t>.</w:t>
            </w:r>
          </w:p>
          <w:p w14:paraId="34942E8F" w14:textId="59672BD8" w:rsidR="00745BFA" w:rsidRPr="00B84E57" w:rsidRDefault="00745BFA" w:rsidP="00492930">
            <w:pPr>
              <w:pStyle w:val="NumberedList1"/>
              <w:numPr>
                <w:ilvl w:val="0"/>
                <w:numId w:val="0"/>
              </w:numPr>
              <w:tabs>
                <w:tab w:val="left" w:pos="360"/>
              </w:tabs>
              <w:spacing w:line="260" w:lineRule="exact"/>
              <w:ind w:left="360" w:hanging="360"/>
              <w:jc w:val="left"/>
              <w:rPr>
                <w:rFonts w:asciiTheme="minorHAnsi" w:hAnsiTheme="minorHAnsi" w:cstheme="minorHAnsi"/>
                <w:sz w:val="22"/>
                <w:szCs w:val="22"/>
              </w:rPr>
            </w:pPr>
            <w:r w:rsidRPr="00B84E57">
              <w:rPr>
                <w:rFonts w:asciiTheme="minorHAnsi" w:hAnsiTheme="minorHAnsi" w:cstheme="minorHAnsi"/>
                <w:sz w:val="22"/>
                <w:szCs w:val="22"/>
              </w:rPr>
              <w:t>3.</w:t>
            </w:r>
            <w:r w:rsidRPr="00B84E57">
              <w:rPr>
                <w:rFonts w:asciiTheme="minorHAnsi" w:hAnsiTheme="minorHAnsi" w:cstheme="minorHAnsi"/>
                <w:sz w:val="22"/>
                <w:szCs w:val="22"/>
              </w:rPr>
              <w:tab/>
              <w:t xml:space="preserve">Enter a name, and then click </w:t>
            </w:r>
            <w:r w:rsidRPr="00B84E57">
              <w:rPr>
                <w:rStyle w:val="UI"/>
                <w:rFonts w:asciiTheme="minorHAnsi" w:hAnsiTheme="minorHAnsi" w:cstheme="minorHAnsi"/>
                <w:sz w:val="22"/>
                <w:szCs w:val="22"/>
              </w:rPr>
              <w:t>Next</w:t>
            </w:r>
            <w:r w:rsidRPr="00B84E57">
              <w:rPr>
                <w:rFonts w:asciiTheme="minorHAnsi" w:hAnsiTheme="minorHAnsi" w:cstheme="minorHAnsi"/>
                <w:sz w:val="22"/>
                <w:szCs w:val="22"/>
              </w:rPr>
              <w:t>.</w:t>
            </w:r>
          </w:p>
          <w:p w14:paraId="33CAF04D" w14:textId="46DAC912" w:rsidR="00927BEA" w:rsidRPr="00B84E57" w:rsidRDefault="00745BFA" w:rsidP="00492930">
            <w:pPr>
              <w:pStyle w:val="NumberedList1"/>
              <w:numPr>
                <w:ilvl w:val="0"/>
                <w:numId w:val="0"/>
              </w:numPr>
              <w:tabs>
                <w:tab w:val="left" w:pos="360"/>
              </w:tabs>
              <w:spacing w:line="260" w:lineRule="exact"/>
              <w:ind w:left="360" w:hanging="360"/>
              <w:jc w:val="left"/>
              <w:rPr>
                <w:rFonts w:asciiTheme="minorHAnsi" w:hAnsiTheme="minorHAnsi" w:cstheme="minorHAnsi"/>
                <w:sz w:val="22"/>
                <w:szCs w:val="22"/>
              </w:rPr>
            </w:pPr>
            <w:r w:rsidRPr="00B84E57">
              <w:rPr>
                <w:rFonts w:asciiTheme="minorHAnsi" w:hAnsiTheme="minorHAnsi" w:cstheme="minorHAnsi"/>
                <w:sz w:val="22"/>
                <w:szCs w:val="22"/>
              </w:rPr>
              <w:t>4.</w:t>
            </w:r>
            <w:r w:rsidRPr="00B84E57">
              <w:rPr>
                <w:rFonts w:asciiTheme="minorHAnsi" w:hAnsiTheme="minorHAnsi" w:cstheme="minorHAnsi"/>
                <w:sz w:val="22"/>
                <w:szCs w:val="22"/>
              </w:rPr>
              <w:tab/>
              <w:t xml:space="preserve">Click </w:t>
            </w:r>
            <w:r w:rsidRPr="00B84E57">
              <w:rPr>
                <w:rStyle w:val="UI"/>
                <w:rFonts w:asciiTheme="minorHAnsi" w:hAnsiTheme="minorHAnsi" w:cstheme="minorHAnsi"/>
                <w:sz w:val="22"/>
                <w:szCs w:val="22"/>
              </w:rPr>
              <w:t>Create</w:t>
            </w:r>
            <w:r w:rsidRPr="00B84E57">
              <w:rPr>
                <w:rFonts w:asciiTheme="minorHAnsi" w:hAnsiTheme="minorHAnsi" w:cstheme="minorHAnsi"/>
                <w:sz w:val="22"/>
                <w:szCs w:val="22"/>
              </w:rPr>
              <w:t>.</w:t>
            </w:r>
          </w:p>
        </w:tc>
      </w:tr>
    </w:tbl>
    <w:p w14:paraId="1FC77E29" w14:textId="5260950C" w:rsidR="0042791E" w:rsidRPr="00B84E57" w:rsidRDefault="0042791E" w:rsidP="00492930">
      <w:pPr>
        <w:pStyle w:val="Heading3"/>
        <w:jc w:val="left"/>
        <w:rPr>
          <w:rFonts w:asciiTheme="minorHAnsi" w:hAnsiTheme="minorHAnsi" w:cstheme="minorHAnsi"/>
        </w:rPr>
      </w:pPr>
      <w:bookmarkStart w:id="33" w:name="z3"/>
      <w:bookmarkStart w:id="34" w:name="_Ref384671384"/>
      <w:bookmarkStart w:id="35" w:name="_Toc484462612"/>
      <w:bookmarkEnd w:id="33"/>
      <w:r w:rsidRPr="00B84E57">
        <w:rPr>
          <w:rFonts w:asciiTheme="minorHAnsi" w:hAnsiTheme="minorHAnsi" w:cstheme="minorHAnsi"/>
        </w:rPr>
        <w:t xml:space="preserve">How to import a </w:t>
      </w:r>
      <w:r w:rsidR="00C024CC" w:rsidRPr="00B84E57">
        <w:rPr>
          <w:rFonts w:asciiTheme="minorHAnsi" w:hAnsiTheme="minorHAnsi" w:cstheme="minorHAnsi"/>
        </w:rPr>
        <w:t xml:space="preserve">Management </w:t>
      </w:r>
      <w:r w:rsidRPr="00B84E57">
        <w:rPr>
          <w:rFonts w:asciiTheme="minorHAnsi" w:hAnsiTheme="minorHAnsi" w:cstheme="minorHAnsi"/>
        </w:rPr>
        <w:t>Pack</w:t>
      </w:r>
      <w:bookmarkEnd w:id="34"/>
      <w:bookmarkEnd w:id="35"/>
    </w:p>
    <w:p w14:paraId="627B2E0D" w14:textId="394BADE3" w:rsidR="00D71D04" w:rsidRPr="00B84E57" w:rsidRDefault="00C14DB8"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For more information about importing a management pack, see </w:t>
      </w:r>
      <w:hyperlink r:id="rId25" w:history="1">
        <w:r w:rsidR="00C024CC" w:rsidRPr="00B84E57">
          <w:rPr>
            <w:rStyle w:val="Hyperlink"/>
            <w:rFonts w:asciiTheme="minorHAnsi" w:hAnsiTheme="minorHAnsi" w:cstheme="minorHAnsi"/>
            <w:sz w:val="22"/>
            <w:szCs w:val="22"/>
          </w:rPr>
          <w:t>How to Import a Management Pack</w:t>
        </w:r>
      </w:hyperlink>
      <w:r w:rsidR="005B24CE" w:rsidRPr="00B84E57">
        <w:rPr>
          <w:rFonts w:asciiTheme="minorHAnsi" w:hAnsiTheme="minorHAnsi" w:cstheme="minorHAnsi"/>
          <w:sz w:val="22"/>
          <w:szCs w:val="22"/>
        </w:rPr>
        <w:t xml:space="preserve"> article.</w:t>
      </w:r>
    </w:p>
    <w:p w14:paraId="358B2C15" w14:textId="2BAE7946" w:rsidR="00BD5DE0" w:rsidRPr="00B84E57" w:rsidRDefault="005E1B27" w:rsidP="00492930">
      <w:pPr>
        <w:pStyle w:val="Heading3"/>
        <w:jc w:val="left"/>
        <w:rPr>
          <w:rFonts w:asciiTheme="minorHAnsi" w:hAnsiTheme="minorHAnsi" w:cstheme="minorHAnsi"/>
        </w:rPr>
      </w:pPr>
      <w:bookmarkStart w:id="36" w:name="_Toc484462613"/>
      <w:r w:rsidRPr="00B84E57">
        <w:rPr>
          <w:rFonts w:asciiTheme="minorHAnsi" w:hAnsiTheme="minorHAnsi" w:cstheme="minorHAnsi"/>
        </w:rPr>
        <w:t>Run As Profiles</w:t>
      </w:r>
      <w:bookmarkEnd w:id="36"/>
    </w:p>
    <w:p w14:paraId="19030580" w14:textId="092F233A" w:rsidR="005E1B27" w:rsidRPr="00B84E57" w:rsidRDefault="00BD5DE0"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This Management Pack </w:t>
      </w:r>
      <w:r w:rsidR="005E1B27" w:rsidRPr="00B84E57">
        <w:rPr>
          <w:rFonts w:asciiTheme="minorHAnsi" w:hAnsiTheme="minorHAnsi" w:cstheme="minorHAnsi"/>
          <w:sz w:val="22"/>
          <w:szCs w:val="22"/>
        </w:rPr>
        <w:t>engages the following</w:t>
      </w:r>
      <w:r w:rsidRPr="00B84E57">
        <w:rPr>
          <w:rFonts w:asciiTheme="minorHAnsi" w:hAnsiTheme="minorHAnsi" w:cstheme="minorHAnsi"/>
          <w:sz w:val="22"/>
          <w:szCs w:val="22"/>
        </w:rPr>
        <w:t xml:space="preserve"> Run As profile</w:t>
      </w:r>
      <w:r w:rsidR="005E1B27" w:rsidRPr="00B84E57">
        <w:rPr>
          <w:rFonts w:asciiTheme="minorHAnsi" w:hAnsiTheme="minorHAnsi" w:cstheme="minorHAnsi"/>
          <w:sz w:val="22"/>
          <w:szCs w:val="22"/>
        </w:rPr>
        <w:t>s</w:t>
      </w:r>
      <w:r w:rsidRPr="00B84E57">
        <w:rPr>
          <w:rFonts w:asciiTheme="minorHAnsi" w:hAnsiTheme="minorHAnsi" w:cstheme="minorHAnsi"/>
          <w:sz w:val="22"/>
          <w:szCs w:val="22"/>
        </w:rPr>
        <w:t xml:space="preserve">, </w:t>
      </w:r>
      <w:r w:rsidR="008A6B5F" w:rsidRPr="00B84E57">
        <w:rPr>
          <w:rFonts w:asciiTheme="minorHAnsi" w:hAnsiTheme="minorHAnsi" w:cstheme="minorHAnsi"/>
          <w:sz w:val="22"/>
          <w:szCs w:val="22"/>
        </w:rPr>
        <w:t>described in the table below:</w:t>
      </w:r>
    </w:p>
    <w:p w14:paraId="48A6FAD7" w14:textId="44B45A35" w:rsidR="005E1B27" w:rsidRPr="00B84E57" w:rsidRDefault="005E1B27" w:rsidP="00492930">
      <w:pPr>
        <w:jc w:val="left"/>
        <w:rPr>
          <w:rFonts w:asciiTheme="minorHAnsi" w:hAnsiTheme="minorHAnsi" w:cstheme="minorHAnsi"/>
          <w:sz w:val="22"/>
          <w:szCs w:val="22"/>
        </w:rPr>
      </w:pPr>
    </w:p>
    <w:tbl>
      <w:tblPr>
        <w:tblStyle w:val="TablewithHeader"/>
        <w:tblW w:w="8625" w:type="dxa"/>
        <w:tblLook w:val="01E0" w:firstRow="1" w:lastRow="1" w:firstColumn="1" w:lastColumn="1" w:noHBand="0" w:noVBand="0"/>
      </w:tblPr>
      <w:tblGrid>
        <w:gridCol w:w="4305"/>
        <w:gridCol w:w="4320"/>
      </w:tblGrid>
      <w:tr w:rsidR="008A6B5F" w:rsidRPr="00B84E57" w14:paraId="4B5632C7" w14:textId="77777777" w:rsidTr="008A6B5F">
        <w:trPr>
          <w:cnfStyle w:val="100000000000" w:firstRow="1" w:lastRow="0" w:firstColumn="0" w:lastColumn="0" w:oddVBand="0" w:evenVBand="0" w:oddHBand="0" w:evenHBand="0" w:firstRowFirstColumn="0" w:firstRowLastColumn="0" w:lastRowFirstColumn="0" w:lastRowLastColumn="0"/>
        </w:trPr>
        <w:tc>
          <w:tcPr>
            <w:tcW w:w="4305" w:type="dxa"/>
            <w:hideMark/>
          </w:tcPr>
          <w:p w14:paraId="262E90C5" w14:textId="4D89F083" w:rsidR="008A6B5F" w:rsidRPr="00B84E57" w:rsidRDefault="008A6B5F" w:rsidP="008A6B5F">
            <w:pPr>
              <w:rPr>
                <w:rFonts w:asciiTheme="minorHAnsi" w:hAnsiTheme="minorHAnsi" w:cstheme="minorHAnsi"/>
                <w:sz w:val="22"/>
                <w:szCs w:val="22"/>
              </w:rPr>
            </w:pPr>
            <w:r w:rsidRPr="00B84E57">
              <w:rPr>
                <w:rFonts w:asciiTheme="minorHAnsi" w:hAnsiTheme="minorHAnsi" w:cstheme="minorHAnsi"/>
                <w:sz w:val="22"/>
                <w:szCs w:val="22"/>
              </w:rPr>
              <w:t>Run As profile</w:t>
            </w:r>
          </w:p>
        </w:tc>
        <w:tc>
          <w:tcPr>
            <w:tcW w:w="4320" w:type="dxa"/>
            <w:hideMark/>
          </w:tcPr>
          <w:p w14:paraId="6374ABCF" w14:textId="11C01495" w:rsidR="008A6B5F" w:rsidRPr="00B84E57" w:rsidRDefault="008A6B5F" w:rsidP="008A6B5F">
            <w:pPr>
              <w:rPr>
                <w:rFonts w:asciiTheme="minorHAnsi" w:hAnsiTheme="minorHAnsi" w:cstheme="minorHAnsi"/>
                <w:sz w:val="22"/>
                <w:szCs w:val="22"/>
              </w:rPr>
            </w:pPr>
            <w:r w:rsidRPr="00B84E57">
              <w:rPr>
                <w:rFonts w:asciiTheme="minorHAnsi" w:hAnsiTheme="minorHAnsi" w:cstheme="minorHAnsi"/>
                <w:sz w:val="22"/>
                <w:szCs w:val="22"/>
              </w:rPr>
              <w:t>Description</w:t>
            </w:r>
          </w:p>
        </w:tc>
      </w:tr>
      <w:tr w:rsidR="008A6B5F" w:rsidRPr="00B84E57" w14:paraId="7029BE88" w14:textId="77777777" w:rsidTr="008A6B5F">
        <w:tc>
          <w:tcPr>
            <w:tcW w:w="4305" w:type="dxa"/>
            <w:tcBorders>
              <w:top w:val="single" w:sz="6" w:space="0" w:color="808080"/>
              <w:left w:val="single" w:sz="12" w:space="0" w:color="808080"/>
              <w:bottom w:val="single" w:sz="6" w:space="0" w:color="808080"/>
              <w:right w:val="single" w:sz="6" w:space="0" w:color="808080"/>
            </w:tcBorders>
            <w:hideMark/>
          </w:tcPr>
          <w:p w14:paraId="44E6DEE6" w14:textId="03EF73D8" w:rsidR="008A6B5F" w:rsidRPr="00B84E57" w:rsidRDefault="001774F9" w:rsidP="008A6B5F">
            <w:pPr>
              <w:jc w:val="left"/>
              <w:rPr>
                <w:rFonts w:asciiTheme="minorHAnsi" w:hAnsiTheme="minorHAnsi" w:cstheme="minorHAnsi"/>
                <w:sz w:val="22"/>
                <w:szCs w:val="22"/>
              </w:rPr>
            </w:pPr>
            <w:r w:rsidRPr="00B84E57">
              <w:rPr>
                <w:rFonts w:asciiTheme="minorHAnsi" w:hAnsiTheme="minorHAnsi" w:cstheme="minorHAnsi"/>
                <w:sz w:val="22"/>
                <w:szCs w:val="22"/>
              </w:rPr>
              <w:t>Microsoft Storage Library: RunAs Account</w:t>
            </w:r>
          </w:p>
        </w:tc>
        <w:tc>
          <w:tcPr>
            <w:tcW w:w="4320" w:type="dxa"/>
            <w:tcBorders>
              <w:top w:val="single" w:sz="6" w:space="0" w:color="808080"/>
              <w:left w:val="single" w:sz="6" w:space="0" w:color="808080"/>
              <w:bottom w:val="single" w:sz="6" w:space="0" w:color="808080"/>
              <w:right w:val="single" w:sz="6" w:space="0" w:color="808080"/>
            </w:tcBorders>
            <w:hideMark/>
          </w:tcPr>
          <w:p w14:paraId="6801F8E4" w14:textId="42EB7C03" w:rsidR="008A6B5F" w:rsidRPr="00B84E57" w:rsidRDefault="008A6B5F" w:rsidP="008A6B5F">
            <w:pPr>
              <w:jc w:val="left"/>
              <w:rPr>
                <w:rFonts w:asciiTheme="minorHAnsi" w:hAnsiTheme="minorHAnsi" w:cstheme="minorHAnsi"/>
                <w:sz w:val="22"/>
                <w:szCs w:val="22"/>
              </w:rPr>
            </w:pPr>
            <w:r w:rsidRPr="00B84E57">
              <w:rPr>
                <w:rFonts w:asciiTheme="minorHAnsi" w:hAnsiTheme="minorHAnsi" w:cstheme="minorHAnsi"/>
                <w:sz w:val="22"/>
                <w:szCs w:val="22"/>
              </w:rPr>
              <w:t>Run As profile, which requires a Run As account with Cluster Administrator privileges to work with PowerShell cmdlets interacting with Microsoft Windows Server 2016 Storage Spaces Direct.</w:t>
            </w:r>
          </w:p>
        </w:tc>
      </w:tr>
      <w:tr w:rsidR="008A6B5F" w:rsidRPr="00B84E57" w14:paraId="17834521" w14:textId="77777777" w:rsidTr="008A6B5F">
        <w:tc>
          <w:tcPr>
            <w:tcW w:w="4305" w:type="dxa"/>
            <w:tcBorders>
              <w:top w:val="single" w:sz="6" w:space="0" w:color="808080"/>
              <w:left w:val="single" w:sz="12" w:space="0" w:color="808080"/>
              <w:bottom w:val="single" w:sz="6" w:space="0" w:color="808080"/>
              <w:right w:val="single" w:sz="6" w:space="0" w:color="808080"/>
            </w:tcBorders>
            <w:hideMark/>
          </w:tcPr>
          <w:p w14:paraId="0C7F63A4" w14:textId="3857F850" w:rsidR="008A6B5F" w:rsidRPr="00B84E57" w:rsidRDefault="001B5A0F" w:rsidP="008A6B5F">
            <w:pPr>
              <w:jc w:val="left"/>
              <w:rPr>
                <w:rFonts w:asciiTheme="minorHAnsi" w:hAnsiTheme="minorHAnsi" w:cstheme="minorHAnsi"/>
                <w:sz w:val="22"/>
                <w:szCs w:val="22"/>
              </w:rPr>
            </w:pPr>
            <w:r w:rsidRPr="00B84E57">
              <w:rPr>
                <w:rFonts w:asciiTheme="minorHAnsi" w:hAnsiTheme="minorHAnsi" w:cstheme="minorHAnsi"/>
                <w:sz w:val="22"/>
                <w:szCs w:val="22"/>
              </w:rPr>
              <w:t>Microsoft System Center Operations Manager Storage Visualization Library SCOM SDK Rule Run As Profile</w:t>
            </w:r>
          </w:p>
        </w:tc>
        <w:tc>
          <w:tcPr>
            <w:tcW w:w="4320" w:type="dxa"/>
            <w:tcBorders>
              <w:top w:val="single" w:sz="6" w:space="0" w:color="808080"/>
              <w:left w:val="single" w:sz="6" w:space="0" w:color="808080"/>
              <w:bottom w:val="single" w:sz="6" w:space="0" w:color="808080"/>
              <w:right w:val="single" w:sz="6" w:space="0" w:color="808080"/>
            </w:tcBorders>
            <w:hideMark/>
          </w:tcPr>
          <w:p w14:paraId="0E1E445A" w14:textId="40C126FD" w:rsidR="008A6B5F" w:rsidRPr="00B84E57" w:rsidRDefault="008A6B5F" w:rsidP="008A6B5F">
            <w:pPr>
              <w:jc w:val="left"/>
              <w:rPr>
                <w:rFonts w:asciiTheme="minorHAnsi" w:hAnsiTheme="minorHAnsi" w:cstheme="minorHAnsi"/>
                <w:sz w:val="22"/>
                <w:szCs w:val="22"/>
              </w:rPr>
            </w:pPr>
            <w:r w:rsidRPr="00B84E57">
              <w:rPr>
                <w:rFonts w:asciiTheme="minorHAnsi" w:hAnsiTheme="minorHAnsi" w:cstheme="minorHAnsi"/>
                <w:sz w:val="22"/>
                <w:szCs w:val="22"/>
              </w:rPr>
              <w:t xml:space="preserve">This Run As profile allows </w:t>
            </w:r>
            <w:r w:rsidR="00896E56" w:rsidRPr="00B84E57">
              <w:rPr>
                <w:rFonts w:asciiTheme="minorHAnsi" w:hAnsiTheme="minorHAnsi" w:cstheme="minorHAnsi"/>
                <w:sz w:val="22"/>
                <w:szCs w:val="22"/>
              </w:rPr>
              <w:t>accessing all SCOM objects and rules.</w:t>
            </w:r>
          </w:p>
        </w:tc>
      </w:tr>
    </w:tbl>
    <w:p w14:paraId="7438264A" w14:textId="77777777" w:rsidR="00D71D04" w:rsidRPr="00B84E57" w:rsidRDefault="00D71D04" w:rsidP="00492930">
      <w:pPr>
        <w:jc w:val="left"/>
        <w:rPr>
          <w:rFonts w:asciiTheme="minorHAnsi" w:hAnsiTheme="minorHAnsi" w:cstheme="minorHAnsi"/>
          <w:sz w:val="22"/>
          <w:szCs w:val="22"/>
        </w:rPr>
      </w:pPr>
    </w:p>
    <w:p w14:paraId="2FD795C2" w14:textId="28348F67" w:rsidR="0028645B" w:rsidRPr="00B84E57" w:rsidRDefault="0028645B" w:rsidP="00492930">
      <w:pPr>
        <w:pStyle w:val="Heading2"/>
        <w:jc w:val="left"/>
        <w:rPr>
          <w:rFonts w:asciiTheme="minorHAnsi" w:hAnsiTheme="minorHAnsi" w:cstheme="minorHAnsi"/>
        </w:rPr>
      </w:pPr>
      <w:bookmarkStart w:id="37" w:name="z4"/>
      <w:bookmarkStart w:id="38" w:name="z5"/>
      <w:bookmarkStart w:id="39" w:name="_Toc314494395"/>
      <w:bookmarkStart w:id="40" w:name="_Toc314507007"/>
      <w:bookmarkStart w:id="41" w:name="_Ref384943365"/>
      <w:bookmarkStart w:id="42" w:name="_Toc484462614"/>
      <w:bookmarkStart w:id="43" w:name="_Toc384659801"/>
      <w:bookmarkEnd w:id="37"/>
      <w:bookmarkEnd w:id="38"/>
      <w:r w:rsidRPr="00B84E57">
        <w:rPr>
          <w:rFonts w:asciiTheme="minorHAnsi" w:hAnsiTheme="minorHAnsi" w:cstheme="minorHAnsi"/>
        </w:rPr>
        <w:t>View Information in the Operations Manager Console</w:t>
      </w:r>
      <w:bookmarkStart w:id="44" w:name="z86a5fb31462d499bb9d453d242491276"/>
      <w:bookmarkEnd w:id="39"/>
      <w:bookmarkEnd w:id="40"/>
      <w:bookmarkEnd w:id="41"/>
      <w:bookmarkEnd w:id="44"/>
      <w:bookmarkEnd w:id="42"/>
    </w:p>
    <w:p w14:paraId="5AB45F90" w14:textId="32675710" w:rsidR="00F672FE" w:rsidRPr="00B84E57" w:rsidRDefault="00957E8F" w:rsidP="00492930">
      <w:pPr>
        <w:pStyle w:val="Heading3"/>
        <w:jc w:val="left"/>
        <w:rPr>
          <w:rFonts w:asciiTheme="minorHAnsi" w:hAnsiTheme="minorHAnsi" w:cstheme="minorHAnsi"/>
        </w:rPr>
      </w:pPr>
      <w:bookmarkStart w:id="45" w:name="_Toc484462615"/>
      <w:r w:rsidRPr="00B84E57">
        <w:rPr>
          <w:rFonts w:asciiTheme="minorHAnsi" w:hAnsiTheme="minorHAnsi" w:cstheme="minorHAnsi"/>
        </w:rPr>
        <w:t>Microsoft Windows Server 2016</w:t>
      </w:r>
      <w:r w:rsidR="000F3572" w:rsidRPr="00B84E57">
        <w:rPr>
          <w:rFonts w:asciiTheme="minorHAnsi" w:hAnsiTheme="minorHAnsi" w:cstheme="minorHAnsi"/>
        </w:rPr>
        <w:t xml:space="preserve"> Storage Spaces Direct</w:t>
      </w:r>
      <w:r w:rsidR="009C46D9" w:rsidRPr="00B84E57">
        <w:rPr>
          <w:rFonts w:asciiTheme="minorHAnsi" w:hAnsiTheme="minorHAnsi" w:cstheme="minorHAnsi"/>
        </w:rPr>
        <w:t xml:space="preserve"> v</w:t>
      </w:r>
      <w:r w:rsidR="00F672FE" w:rsidRPr="00B84E57">
        <w:rPr>
          <w:rFonts w:asciiTheme="minorHAnsi" w:hAnsiTheme="minorHAnsi" w:cstheme="minorHAnsi"/>
        </w:rPr>
        <w:t>iews</w:t>
      </w:r>
      <w:bookmarkEnd w:id="45"/>
    </w:p>
    <w:p w14:paraId="78B999B8" w14:textId="3D09491D" w:rsidR="00F672FE" w:rsidRPr="00B84E57" w:rsidRDefault="00F672FE" w:rsidP="00492930">
      <w:pPr>
        <w:jc w:val="left"/>
        <w:rPr>
          <w:rFonts w:asciiTheme="minorHAnsi" w:hAnsiTheme="minorHAnsi" w:cstheme="minorHAnsi"/>
          <w:sz w:val="22"/>
          <w:szCs w:val="22"/>
        </w:rPr>
      </w:pPr>
      <w:r w:rsidRPr="00B84E57">
        <w:rPr>
          <w:rFonts w:asciiTheme="minorHAnsi" w:hAnsiTheme="minorHAnsi" w:cstheme="minorHAnsi"/>
          <w:sz w:val="22"/>
          <w:szCs w:val="22"/>
        </w:rPr>
        <w:t xml:space="preserve">The </w:t>
      </w:r>
      <w:r w:rsidR="00BF3A51" w:rsidRPr="00B84E57">
        <w:rPr>
          <w:rFonts w:asciiTheme="minorHAnsi" w:hAnsiTheme="minorHAnsi" w:cstheme="minorHAnsi"/>
          <w:sz w:val="22"/>
          <w:szCs w:val="22"/>
        </w:rPr>
        <w:t>Management Pack</w:t>
      </w:r>
      <w:r w:rsidRPr="00B84E57">
        <w:rPr>
          <w:rFonts w:asciiTheme="minorHAnsi" w:hAnsiTheme="minorHAnsi" w:cstheme="minorHAnsi"/>
          <w:sz w:val="22"/>
          <w:szCs w:val="22"/>
        </w:rPr>
        <w:t xml:space="preserve"> for </w:t>
      </w:r>
      <w:r w:rsidR="00957E8F" w:rsidRPr="00B84E57">
        <w:rPr>
          <w:rFonts w:asciiTheme="minorHAnsi" w:hAnsiTheme="minorHAnsi" w:cstheme="minorHAnsi"/>
          <w:sz w:val="22"/>
          <w:szCs w:val="22"/>
        </w:rPr>
        <w:t>Microsoft Windows Server 2016</w:t>
      </w:r>
      <w:r w:rsidR="00B71E14" w:rsidRPr="00B84E57">
        <w:rPr>
          <w:rFonts w:asciiTheme="minorHAnsi" w:hAnsiTheme="minorHAnsi" w:cstheme="minorHAnsi"/>
          <w:sz w:val="22"/>
          <w:szCs w:val="22"/>
        </w:rPr>
        <w:t xml:space="preserve"> Storage Spaces Direct</w:t>
      </w:r>
      <w:r w:rsidRPr="00B84E57">
        <w:rPr>
          <w:rFonts w:asciiTheme="minorHAnsi" w:hAnsiTheme="minorHAnsi" w:cstheme="minorHAnsi"/>
          <w:sz w:val="22"/>
          <w:szCs w:val="22"/>
        </w:rPr>
        <w:t xml:space="preserve"> introduces the comprehensive set of state, performance and alert </w:t>
      </w:r>
      <w:r w:rsidR="0075469F" w:rsidRPr="00B84E57">
        <w:rPr>
          <w:rFonts w:asciiTheme="minorHAnsi" w:hAnsiTheme="minorHAnsi" w:cstheme="minorHAnsi"/>
          <w:sz w:val="22"/>
          <w:szCs w:val="22"/>
        </w:rPr>
        <w:t>view</w:t>
      </w:r>
      <w:r w:rsidR="00DC64C1" w:rsidRPr="00B84E57">
        <w:rPr>
          <w:rFonts w:asciiTheme="minorHAnsi" w:hAnsiTheme="minorHAnsi" w:cstheme="minorHAnsi"/>
          <w:sz w:val="22"/>
          <w:szCs w:val="22"/>
        </w:rPr>
        <w:t>s</w:t>
      </w:r>
      <w:r w:rsidR="0075469F" w:rsidRPr="00B84E57">
        <w:rPr>
          <w:rFonts w:asciiTheme="minorHAnsi" w:hAnsiTheme="minorHAnsi" w:cstheme="minorHAnsi"/>
          <w:sz w:val="22"/>
          <w:szCs w:val="22"/>
        </w:rPr>
        <w:t>, which</w:t>
      </w:r>
      <w:r w:rsidRPr="00B84E57">
        <w:rPr>
          <w:rFonts w:asciiTheme="minorHAnsi" w:hAnsiTheme="minorHAnsi" w:cstheme="minorHAnsi"/>
          <w:sz w:val="22"/>
          <w:szCs w:val="22"/>
        </w:rPr>
        <w:t xml:space="preserve"> can be found in the dedicated folder:</w:t>
      </w:r>
    </w:p>
    <w:p w14:paraId="6A42D4EC" w14:textId="77777777" w:rsidR="00B14C6E" w:rsidRPr="00B84E57" w:rsidRDefault="00B14C6E" w:rsidP="00492930">
      <w:pPr>
        <w:jc w:val="left"/>
        <w:rPr>
          <w:rFonts w:asciiTheme="minorHAnsi" w:hAnsiTheme="minorHAnsi" w:cstheme="minorHAnsi"/>
          <w:sz w:val="22"/>
          <w:szCs w:val="22"/>
        </w:rPr>
      </w:pPr>
    </w:p>
    <w:p w14:paraId="6085DCC8" w14:textId="344CAACC" w:rsidR="00E53E45" w:rsidRPr="00B84E57" w:rsidRDefault="00E53E45" w:rsidP="002220E8">
      <w:pPr>
        <w:pStyle w:val="NoSpacing"/>
        <w:tabs>
          <w:tab w:val="left" w:pos="284"/>
          <w:tab w:val="left" w:pos="567"/>
          <w:tab w:val="left" w:pos="851"/>
          <w:tab w:val="left" w:pos="1134"/>
          <w:tab w:val="left" w:pos="1418"/>
          <w:tab w:val="left" w:pos="1701"/>
          <w:tab w:val="left" w:pos="1985"/>
        </w:tabs>
        <w:ind w:left="284"/>
        <w:rPr>
          <w:rFonts w:asciiTheme="minorHAnsi" w:hAnsiTheme="minorHAnsi" w:cstheme="minorHAnsi"/>
        </w:rPr>
      </w:pPr>
      <w:r w:rsidRPr="00F16FFA">
        <w:rPr>
          <w:rFonts w:asciiTheme="minorHAnsi" w:hAnsiTheme="minorHAnsi" w:cstheme="minorHAnsi"/>
          <w:noProof/>
        </w:rPr>
        <w:drawing>
          <wp:inline distT="0" distB="0" distL="0" distR="0" wp14:anchorId="5B2CCB73" wp14:editId="0AB09B90">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4E57">
        <w:rPr>
          <w:rFonts w:asciiTheme="minorHAnsi" w:hAnsiTheme="minorHAnsi" w:cstheme="minorHAnsi"/>
        </w:rPr>
        <w:t xml:space="preserve"> Root</w:t>
      </w:r>
    </w:p>
    <w:p w14:paraId="0A73D4FA" w14:textId="77777777" w:rsidR="00E53E45" w:rsidRPr="00B84E57" w:rsidRDefault="00E53E45" w:rsidP="002220E8">
      <w:pPr>
        <w:pStyle w:val="NoSpacing"/>
        <w:tabs>
          <w:tab w:val="left" w:pos="284"/>
          <w:tab w:val="left" w:pos="567"/>
          <w:tab w:val="left" w:pos="851"/>
          <w:tab w:val="left" w:pos="1134"/>
          <w:tab w:val="left" w:pos="1418"/>
          <w:tab w:val="left" w:pos="1701"/>
          <w:tab w:val="left" w:pos="1985"/>
        </w:tabs>
        <w:ind w:left="284"/>
        <w:rPr>
          <w:rFonts w:asciiTheme="minorHAnsi" w:hAnsiTheme="minorHAnsi" w:cstheme="minorHAnsi"/>
        </w:rPr>
      </w:pPr>
      <w:r w:rsidRPr="00F16FFA">
        <w:rPr>
          <w:rFonts w:asciiTheme="minorHAnsi" w:hAnsiTheme="minorHAnsi" w:cstheme="minorHAnsi"/>
          <w:noProof/>
        </w:rPr>
        <w:drawing>
          <wp:inline distT="0" distB="0" distL="0" distR="0" wp14:anchorId="65C7D660" wp14:editId="3E781397">
            <wp:extent cx="152400" cy="15240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4E57">
        <w:rPr>
          <w:rFonts w:asciiTheme="minorHAnsi" w:hAnsiTheme="minorHAnsi" w:cstheme="minorHAnsi"/>
        </w:rPr>
        <w:t xml:space="preserve"> Storage</w:t>
      </w:r>
    </w:p>
    <w:p w14:paraId="18BE3903" w14:textId="77777777" w:rsidR="00E53E45" w:rsidRPr="00B84E57" w:rsidRDefault="00E53E45" w:rsidP="002220E8">
      <w:pPr>
        <w:pStyle w:val="NoSpacing"/>
        <w:tabs>
          <w:tab w:val="left" w:pos="284"/>
          <w:tab w:val="left" w:pos="567"/>
          <w:tab w:val="left" w:pos="851"/>
          <w:tab w:val="left" w:pos="1134"/>
          <w:tab w:val="left" w:pos="1418"/>
          <w:tab w:val="left" w:pos="1701"/>
          <w:tab w:val="left" w:pos="1985"/>
        </w:tabs>
        <w:ind w:left="284"/>
        <w:rPr>
          <w:rFonts w:asciiTheme="minorHAnsi" w:hAnsiTheme="minorHAnsi" w:cstheme="minorHAnsi"/>
        </w:rPr>
      </w:pPr>
      <w:r w:rsidRPr="00B84E57">
        <w:rPr>
          <w:rFonts w:asciiTheme="minorHAnsi" w:hAnsiTheme="minorHAnsi" w:cstheme="minorHAnsi"/>
        </w:rPr>
        <w:tab/>
      </w:r>
      <w:r w:rsidRPr="00F16FFA">
        <w:rPr>
          <w:rFonts w:asciiTheme="minorHAnsi" w:hAnsiTheme="minorHAnsi" w:cstheme="minorHAnsi"/>
          <w:noProof/>
        </w:rPr>
        <w:drawing>
          <wp:inline distT="0" distB="0" distL="0" distR="0" wp14:anchorId="1F946538" wp14:editId="1AFBD543">
            <wp:extent cx="152400" cy="15240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4E57">
        <w:rPr>
          <w:rFonts w:asciiTheme="minorHAnsi" w:hAnsiTheme="minorHAnsi" w:cstheme="minorHAnsi"/>
        </w:rPr>
        <w:t xml:space="preserve"> Storage Spaces Direct 2016</w:t>
      </w:r>
    </w:p>
    <w:p w14:paraId="549DF8C9" w14:textId="1965B4DC" w:rsidR="00E53E45" w:rsidRPr="00B84E57" w:rsidRDefault="00E53E45" w:rsidP="002220E8">
      <w:pPr>
        <w:pStyle w:val="NoSpacing"/>
        <w:tabs>
          <w:tab w:val="left" w:pos="90"/>
          <w:tab w:val="left" w:pos="284"/>
          <w:tab w:val="left" w:pos="567"/>
          <w:tab w:val="left" w:pos="851"/>
          <w:tab w:val="left" w:pos="1134"/>
          <w:tab w:val="left" w:pos="1418"/>
          <w:tab w:val="left" w:pos="1701"/>
          <w:tab w:val="left" w:pos="1985"/>
        </w:tabs>
        <w:ind w:left="1094" w:hanging="810"/>
        <w:rPr>
          <w:rFonts w:asciiTheme="minorHAnsi" w:hAnsiTheme="minorHAnsi" w:cstheme="minorHAnsi"/>
        </w:rPr>
      </w:pPr>
      <w:r w:rsidRPr="00B84E57">
        <w:rPr>
          <w:rFonts w:asciiTheme="minorHAnsi" w:hAnsiTheme="minorHAnsi" w:cstheme="minorHAnsi"/>
        </w:rPr>
        <w:tab/>
      </w:r>
      <w:r w:rsidRPr="00B84E57" w:rsidDel="00B84E57">
        <w:rPr>
          <w:rFonts w:asciiTheme="minorHAnsi" w:hAnsiTheme="minorHAnsi" w:cstheme="minorHAnsi"/>
        </w:rPr>
        <w:tab/>
      </w:r>
      <w:r w:rsidRPr="00F16FFA">
        <w:rPr>
          <w:rFonts w:asciiTheme="minorHAnsi" w:hAnsiTheme="minorHAnsi" w:cstheme="minorHAnsi"/>
          <w:noProof/>
        </w:rPr>
        <w:drawing>
          <wp:inline distT="0" distB="0" distL="0" distR="0" wp14:anchorId="4A311C7E" wp14:editId="591EED9B">
            <wp:extent cx="152400"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3520F0" w:rsidRPr="00B84E57">
        <w:rPr>
          <w:rFonts w:asciiTheme="minorHAnsi" w:hAnsiTheme="minorHAnsi" w:cstheme="minorHAnsi"/>
        </w:rPr>
        <w:t xml:space="preserve"> </w:t>
      </w:r>
      <w:r w:rsidRPr="00B84E57">
        <w:rPr>
          <w:rFonts w:asciiTheme="minorHAnsi" w:hAnsiTheme="minorHAnsi" w:cstheme="minorHAnsi"/>
        </w:rPr>
        <w:t>Active Alerts</w:t>
      </w:r>
    </w:p>
    <w:p w14:paraId="4B5E28E9" w14:textId="240C44BD" w:rsidR="00E53E45" w:rsidRPr="00B84E57" w:rsidRDefault="003520F0" w:rsidP="002220E8">
      <w:pPr>
        <w:pStyle w:val="NoSpacing"/>
        <w:tabs>
          <w:tab w:val="left" w:pos="284"/>
          <w:tab w:val="left" w:pos="851"/>
          <w:tab w:val="left" w:pos="1134"/>
          <w:tab w:val="left" w:pos="1170"/>
          <w:tab w:val="left" w:pos="1418"/>
          <w:tab w:val="left" w:pos="1701"/>
          <w:tab w:val="left" w:pos="1985"/>
        </w:tabs>
        <w:ind w:left="720"/>
        <w:rPr>
          <w:rFonts w:asciiTheme="minorHAnsi" w:hAnsiTheme="minorHAnsi" w:cstheme="minorHAnsi"/>
        </w:rPr>
      </w:pPr>
      <w:r w:rsidRPr="00B84E57">
        <w:rPr>
          <w:rFonts w:asciiTheme="minorHAnsi" w:hAnsiTheme="minorHAnsi" w:cstheme="minorHAnsi"/>
        </w:rPr>
        <w:t xml:space="preserve">   </w:t>
      </w:r>
      <w:r w:rsidR="00E53E45" w:rsidRPr="00F16FFA">
        <w:rPr>
          <w:rFonts w:asciiTheme="minorHAnsi" w:hAnsiTheme="minorHAnsi" w:cstheme="minorHAnsi"/>
          <w:noProof/>
        </w:rPr>
        <w:drawing>
          <wp:inline distT="0" distB="0" distL="0" distR="0" wp14:anchorId="128E395D" wp14:editId="753B6765">
            <wp:extent cx="1524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84E57">
        <w:rPr>
          <w:rFonts w:asciiTheme="minorHAnsi" w:hAnsiTheme="minorHAnsi" w:cstheme="minorHAnsi"/>
        </w:rPr>
        <w:t xml:space="preserve"> Active </w:t>
      </w:r>
      <w:r w:rsidR="00E53E45" w:rsidRPr="00B84E57">
        <w:rPr>
          <w:rFonts w:asciiTheme="minorHAnsi" w:hAnsiTheme="minorHAnsi" w:cstheme="minorHAnsi"/>
        </w:rPr>
        <w:t>Faults</w:t>
      </w:r>
    </w:p>
    <w:p w14:paraId="7B201157" w14:textId="0FFAD00D" w:rsidR="003520F0" w:rsidRPr="00B84E57" w:rsidRDefault="003520F0" w:rsidP="002220E8">
      <w:pPr>
        <w:pStyle w:val="NoSpacing"/>
        <w:tabs>
          <w:tab w:val="left" w:pos="284"/>
          <w:tab w:val="left" w:pos="851"/>
          <w:tab w:val="left" w:pos="1134"/>
          <w:tab w:val="left" w:pos="1170"/>
          <w:tab w:val="left" w:pos="1418"/>
          <w:tab w:val="left" w:pos="1701"/>
          <w:tab w:val="left" w:pos="1985"/>
        </w:tabs>
        <w:ind w:left="720"/>
        <w:rPr>
          <w:rFonts w:asciiTheme="minorHAnsi" w:hAnsiTheme="minorHAnsi" w:cstheme="minorHAnsi"/>
        </w:rPr>
      </w:pPr>
      <w:r w:rsidRPr="00B84E57">
        <w:rPr>
          <w:rFonts w:asciiTheme="minorHAnsi" w:hAnsiTheme="minorHAnsi" w:cstheme="minorHAnsi"/>
        </w:rPr>
        <w:t xml:space="preserve">   </w:t>
      </w:r>
      <w:r w:rsidRPr="00F16FFA">
        <w:rPr>
          <w:rFonts w:asciiTheme="minorHAnsi" w:hAnsiTheme="minorHAnsi" w:cstheme="minorHAnsi"/>
          <w:noProof/>
        </w:rPr>
        <w:drawing>
          <wp:inline distT="0" distB="0" distL="0" distR="0" wp14:anchorId="5CE63B65" wp14:editId="07818C94">
            <wp:extent cx="152400" cy="142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84E57">
        <w:rPr>
          <w:rFonts w:asciiTheme="minorHAnsi" w:hAnsiTheme="minorHAnsi" w:cstheme="minorHAnsi"/>
        </w:rPr>
        <w:t xml:space="preserve"> File Shares</w:t>
      </w:r>
    </w:p>
    <w:p w14:paraId="76545014" w14:textId="68624AB7" w:rsidR="00E53E45" w:rsidRPr="00B84E57" w:rsidRDefault="00E53E45" w:rsidP="002220E8">
      <w:pPr>
        <w:pStyle w:val="NoSpacing"/>
        <w:tabs>
          <w:tab w:val="left" w:pos="284"/>
          <w:tab w:val="left" w:pos="567"/>
          <w:tab w:val="left" w:pos="851"/>
          <w:tab w:val="left" w:pos="1134"/>
          <w:tab w:val="left" w:pos="1418"/>
          <w:tab w:val="left" w:pos="1701"/>
          <w:tab w:val="left" w:pos="1985"/>
        </w:tabs>
        <w:ind w:left="284"/>
        <w:rPr>
          <w:rFonts w:asciiTheme="minorHAnsi" w:hAnsiTheme="minorHAnsi" w:cstheme="minorHAnsi"/>
        </w:rPr>
      </w:pPr>
      <w:r w:rsidRPr="00B84E57">
        <w:rPr>
          <w:rFonts w:asciiTheme="minorHAnsi" w:hAnsiTheme="minorHAnsi" w:cstheme="minorHAnsi"/>
        </w:rPr>
        <w:tab/>
      </w:r>
      <w:r w:rsidRPr="00B84E57">
        <w:rPr>
          <w:rFonts w:asciiTheme="minorHAnsi" w:hAnsiTheme="minorHAnsi" w:cstheme="minorHAnsi"/>
        </w:rPr>
        <w:tab/>
      </w:r>
      <w:r w:rsidRPr="00F16FFA">
        <w:rPr>
          <w:rFonts w:asciiTheme="minorHAnsi" w:hAnsiTheme="minorHAnsi" w:cstheme="minorHAnsi"/>
          <w:noProof/>
        </w:rPr>
        <w:drawing>
          <wp:inline distT="0" distB="0" distL="0" distR="0" wp14:anchorId="02FA79E4" wp14:editId="5E22DE64">
            <wp:extent cx="15240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3520F0" w:rsidRPr="00B84E57">
        <w:rPr>
          <w:rFonts w:asciiTheme="minorHAnsi" w:hAnsiTheme="minorHAnsi" w:cstheme="minorHAnsi"/>
        </w:rPr>
        <w:t xml:space="preserve"> Ongoing </w:t>
      </w:r>
      <w:r w:rsidRPr="00B84E57">
        <w:rPr>
          <w:rFonts w:asciiTheme="minorHAnsi" w:hAnsiTheme="minorHAnsi" w:cstheme="minorHAnsi"/>
        </w:rPr>
        <w:t>Jobs</w:t>
      </w:r>
    </w:p>
    <w:p w14:paraId="6B84C654" w14:textId="6894358B" w:rsidR="003520F0" w:rsidRPr="00B84E57" w:rsidRDefault="003520F0" w:rsidP="002220E8">
      <w:pPr>
        <w:spacing w:after="0" w:line="240" w:lineRule="auto"/>
        <w:ind w:left="284" w:firstLine="360"/>
        <w:jc w:val="left"/>
        <w:rPr>
          <w:rFonts w:asciiTheme="minorHAnsi" w:hAnsiTheme="minorHAnsi" w:cstheme="minorHAnsi"/>
          <w:sz w:val="22"/>
          <w:szCs w:val="22"/>
        </w:rPr>
      </w:pPr>
      <w:r w:rsidRPr="00B84E57">
        <w:rPr>
          <w:rFonts w:asciiTheme="minorHAnsi" w:hAnsiTheme="minorHAnsi" w:cstheme="minorHAnsi"/>
          <w:sz w:val="22"/>
          <w:szCs w:val="22"/>
        </w:rPr>
        <w:t xml:space="preserve">    </w:t>
      </w:r>
      <w:r w:rsidRPr="00F16FFA">
        <w:rPr>
          <w:rFonts w:asciiTheme="minorHAnsi" w:hAnsiTheme="minorHAnsi" w:cstheme="minorHAnsi"/>
          <w:noProof/>
          <w:sz w:val="22"/>
          <w:szCs w:val="22"/>
        </w:rPr>
        <w:drawing>
          <wp:inline distT="0" distB="0" distL="0" distR="0" wp14:anchorId="5FB9689E" wp14:editId="66EF6903">
            <wp:extent cx="152400" cy="142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84E57">
        <w:rPr>
          <w:rFonts w:asciiTheme="minorHAnsi" w:hAnsiTheme="minorHAnsi" w:cstheme="minorHAnsi"/>
          <w:sz w:val="22"/>
          <w:szCs w:val="22"/>
        </w:rPr>
        <w:t xml:space="preserve"> Performance</w:t>
      </w:r>
    </w:p>
    <w:p w14:paraId="3B3F6146" w14:textId="25B375A7" w:rsidR="003520F0" w:rsidRPr="00B84E57" w:rsidRDefault="003520F0" w:rsidP="002220E8">
      <w:pPr>
        <w:spacing w:after="0" w:line="240" w:lineRule="auto"/>
        <w:ind w:left="284" w:firstLine="360"/>
        <w:jc w:val="left"/>
        <w:rPr>
          <w:rFonts w:asciiTheme="minorHAnsi" w:hAnsiTheme="minorHAnsi" w:cstheme="minorHAnsi"/>
          <w:sz w:val="22"/>
          <w:szCs w:val="22"/>
        </w:rPr>
      </w:pPr>
      <w:r w:rsidRPr="00B84E57">
        <w:rPr>
          <w:rFonts w:asciiTheme="minorHAnsi" w:hAnsiTheme="minorHAnsi" w:cstheme="minorHAnsi"/>
          <w:sz w:val="22"/>
          <w:szCs w:val="22"/>
        </w:rPr>
        <w:t xml:space="preserve">    </w:t>
      </w:r>
      <w:r w:rsidRPr="00F16FFA">
        <w:rPr>
          <w:rFonts w:asciiTheme="minorHAnsi" w:hAnsiTheme="minorHAnsi" w:cstheme="minorHAnsi"/>
          <w:noProof/>
          <w:sz w:val="22"/>
          <w:szCs w:val="22"/>
        </w:rPr>
        <w:drawing>
          <wp:inline distT="0" distB="0" distL="0" distR="0" wp14:anchorId="273164E4" wp14:editId="2CF853E0">
            <wp:extent cx="152381" cy="142857"/>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2381" cy="142857"/>
                    </a:xfrm>
                    <a:prstGeom prst="rect">
                      <a:avLst/>
                    </a:prstGeom>
                  </pic:spPr>
                </pic:pic>
              </a:graphicData>
            </a:graphic>
          </wp:inline>
        </w:drawing>
      </w:r>
      <w:r w:rsidRPr="00B84E57">
        <w:rPr>
          <w:rFonts w:asciiTheme="minorHAnsi" w:hAnsiTheme="minorHAnsi" w:cstheme="minorHAnsi"/>
          <w:sz w:val="22"/>
          <w:szCs w:val="22"/>
        </w:rPr>
        <w:t xml:space="preserve"> Storage Spaces Direct 2016</w:t>
      </w:r>
    </w:p>
    <w:p w14:paraId="1B90FC83" w14:textId="3128A9BA" w:rsidR="00E53E45" w:rsidRPr="00B84E57" w:rsidRDefault="00E53E45" w:rsidP="002220E8">
      <w:pPr>
        <w:pStyle w:val="NoSpacing"/>
        <w:tabs>
          <w:tab w:val="left" w:pos="284"/>
          <w:tab w:val="left" w:pos="567"/>
          <w:tab w:val="left" w:pos="851"/>
          <w:tab w:val="left" w:pos="1134"/>
          <w:tab w:val="left" w:pos="1418"/>
          <w:tab w:val="left" w:pos="1701"/>
          <w:tab w:val="left" w:pos="1985"/>
        </w:tabs>
        <w:ind w:left="1094" w:hanging="810"/>
        <w:rPr>
          <w:rFonts w:asciiTheme="minorHAnsi" w:hAnsiTheme="minorHAnsi" w:cstheme="minorHAnsi"/>
        </w:rPr>
      </w:pPr>
      <w:r w:rsidRPr="00B84E57">
        <w:rPr>
          <w:rFonts w:asciiTheme="minorHAnsi" w:hAnsiTheme="minorHAnsi" w:cstheme="minorHAnsi"/>
        </w:rPr>
        <w:tab/>
      </w:r>
      <w:r w:rsidRPr="00B84E57">
        <w:rPr>
          <w:rFonts w:asciiTheme="minorHAnsi" w:hAnsiTheme="minorHAnsi" w:cstheme="minorHAnsi"/>
        </w:rPr>
        <w:tab/>
      </w:r>
      <w:r w:rsidRPr="00F16FFA">
        <w:rPr>
          <w:rFonts w:asciiTheme="minorHAnsi" w:hAnsiTheme="minorHAnsi" w:cstheme="minorHAnsi"/>
          <w:noProof/>
        </w:rPr>
        <w:drawing>
          <wp:inline distT="0" distB="0" distL="0" distR="0" wp14:anchorId="7ABA95DE" wp14:editId="631459EF">
            <wp:extent cx="15240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E5737A" w:rsidRPr="00B84E57">
        <w:rPr>
          <w:rFonts w:asciiTheme="minorHAnsi" w:hAnsiTheme="minorHAnsi" w:cstheme="minorHAnsi"/>
        </w:rPr>
        <w:t xml:space="preserve"> </w:t>
      </w:r>
      <w:r w:rsidRPr="00B84E57">
        <w:rPr>
          <w:rFonts w:asciiTheme="minorHAnsi" w:hAnsiTheme="minorHAnsi" w:cstheme="minorHAnsi"/>
        </w:rPr>
        <w:t xml:space="preserve">Storage </w:t>
      </w:r>
      <w:r w:rsidR="00C81783" w:rsidRPr="00B84E57">
        <w:rPr>
          <w:rFonts w:asciiTheme="minorHAnsi" w:hAnsiTheme="minorHAnsi" w:cstheme="minorHAnsi"/>
        </w:rPr>
        <w:t>Subsystem</w:t>
      </w:r>
      <w:r w:rsidRPr="00B84E57">
        <w:rPr>
          <w:rFonts w:asciiTheme="minorHAnsi" w:hAnsiTheme="minorHAnsi" w:cstheme="minorHAnsi"/>
        </w:rPr>
        <w:t>s</w:t>
      </w:r>
    </w:p>
    <w:p w14:paraId="639EFFCA" w14:textId="156DE715" w:rsidR="00E53E45" w:rsidRPr="00B84E57" w:rsidRDefault="00E53E45" w:rsidP="002220E8">
      <w:pPr>
        <w:pStyle w:val="NoSpacing"/>
        <w:tabs>
          <w:tab w:val="left" w:pos="284"/>
          <w:tab w:val="left" w:pos="567"/>
          <w:tab w:val="left" w:pos="851"/>
          <w:tab w:val="left" w:pos="1134"/>
          <w:tab w:val="left" w:pos="1418"/>
          <w:tab w:val="left" w:pos="1701"/>
          <w:tab w:val="left" w:pos="1985"/>
        </w:tabs>
        <w:ind w:left="284"/>
        <w:rPr>
          <w:rFonts w:asciiTheme="minorHAnsi" w:hAnsiTheme="minorHAnsi" w:cstheme="minorHAnsi"/>
        </w:rPr>
      </w:pPr>
      <w:r w:rsidRPr="00B84E57">
        <w:rPr>
          <w:rFonts w:asciiTheme="minorHAnsi" w:hAnsiTheme="minorHAnsi" w:cstheme="minorHAnsi"/>
        </w:rPr>
        <w:tab/>
      </w:r>
      <w:r w:rsidRPr="00B84E57">
        <w:rPr>
          <w:rFonts w:asciiTheme="minorHAnsi" w:hAnsiTheme="minorHAnsi" w:cstheme="minorHAnsi"/>
        </w:rPr>
        <w:tab/>
      </w:r>
      <w:r w:rsidRPr="00F16FFA">
        <w:rPr>
          <w:rFonts w:asciiTheme="minorHAnsi" w:hAnsiTheme="minorHAnsi" w:cstheme="minorHAnsi"/>
          <w:noProof/>
        </w:rPr>
        <w:drawing>
          <wp:inline distT="0" distB="0" distL="0" distR="0" wp14:anchorId="1ECB226F" wp14:editId="71F4B26B">
            <wp:extent cx="15240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E5737A" w:rsidRPr="00B84E57">
        <w:rPr>
          <w:rFonts w:asciiTheme="minorHAnsi" w:hAnsiTheme="minorHAnsi" w:cstheme="minorHAnsi"/>
        </w:rPr>
        <w:t xml:space="preserve"> </w:t>
      </w:r>
      <w:r w:rsidRPr="00B84E57">
        <w:rPr>
          <w:rFonts w:asciiTheme="minorHAnsi" w:hAnsiTheme="minorHAnsi" w:cstheme="minorHAnsi"/>
        </w:rPr>
        <w:t>Volumes</w:t>
      </w:r>
    </w:p>
    <w:p w14:paraId="1C57F0C7" w14:textId="77777777" w:rsidR="007F293C" w:rsidRPr="00B84E57" w:rsidRDefault="007F293C" w:rsidP="00492930">
      <w:pPr>
        <w:spacing w:after="0" w:line="240" w:lineRule="auto"/>
        <w:jc w:val="left"/>
        <w:rPr>
          <w:rFonts w:asciiTheme="minorHAnsi" w:hAnsiTheme="minorHAnsi" w:cstheme="minorHAnsi"/>
        </w:rPr>
      </w:pPr>
    </w:p>
    <w:p w14:paraId="26FCF96A" w14:textId="48BABCEB" w:rsidR="00E53E45" w:rsidRPr="00B84E57" w:rsidRDefault="000F3572" w:rsidP="00492930">
      <w:pPr>
        <w:pStyle w:val="Heading4"/>
        <w:jc w:val="left"/>
        <w:rPr>
          <w:rFonts w:asciiTheme="minorHAnsi" w:hAnsiTheme="minorHAnsi" w:cstheme="minorHAnsi"/>
        </w:rPr>
      </w:pPr>
      <w:bookmarkStart w:id="46" w:name="_Toc484462616"/>
      <w:r w:rsidRPr="00B84E57">
        <w:rPr>
          <w:rFonts w:asciiTheme="minorHAnsi" w:hAnsiTheme="minorHAnsi" w:cstheme="minorHAnsi"/>
        </w:rPr>
        <w:t>Icon Legend</w:t>
      </w:r>
      <w:bookmarkEnd w:id="46"/>
    </w:p>
    <w:p w14:paraId="5885EC89" w14:textId="77777777" w:rsidR="000F3572" w:rsidRPr="00B84E57" w:rsidRDefault="000F3572" w:rsidP="002220E8">
      <w:pPr>
        <w:ind w:left="360"/>
        <w:jc w:val="left"/>
        <w:rPr>
          <w:rFonts w:asciiTheme="minorHAnsi" w:hAnsiTheme="minorHAnsi" w:cstheme="minorHAnsi"/>
        </w:rPr>
      </w:pPr>
    </w:p>
    <w:p w14:paraId="0B9EA868" w14:textId="77777777" w:rsidR="000F3572" w:rsidRPr="00B84E57" w:rsidRDefault="000F3572" w:rsidP="002220E8">
      <w:pPr>
        <w:spacing w:after="0" w:line="240" w:lineRule="auto"/>
        <w:ind w:left="360"/>
        <w:jc w:val="left"/>
        <w:rPr>
          <w:rFonts w:asciiTheme="minorHAnsi" w:hAnsiTheme="minorHAnsi" w:cstheme="minorHAnsi"/>
          <w:sz w:val="22"/>
          <w:szCs w:val="22"/>
        </w:rPr>
      </w:pPr>
      <w:r w:rsidRPr="00F16FFA">
        <w:rPr>
          <w:rFonts w:asciiTheme="minorHAnsi" w:hAnsiTheme="minorHAnsi" w:cstheme="minorHAnsi"/>
          <w:noProof/>
          <w:sz w:val="22"/>
          <w:szCs w:val="22"/>
        </w:rPr>
        <w:drawing>
          <wp:inline distT="0" distB="0" distL="0" distR="0" wp14:anchorId="531BBABD" wp14:editId="69D7C0E5">
            <wp:extent cx="152400" cy="1524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4E57">
        <w:rPr>
          <w:rFonts w:asciiTheme="minorHAnsi" w:hAnsiTheme="minorHAnsi" w:cstheme="minorHAnsi"/>
          <w:sz w:val="22"/>
          <w:szCs w:val="22"/>
        </w:rPr>
        <w:t xml:space="preserve"> Folder</w:t>
      </w:r>
    </w:p>
    <w:p w14:paraId="60AF44AB" w14:textId="77777777" w:rsidR="000F3572" w:rsidRPr="00B84E57" w:rsidRDefault="000F3572" w:rsidP="002220E8">
      <w:pPr>
        <w:spacing w:after="0" w:line="240" w:lineRule="auto"/>
        <w:ind w:left="360"/>
        <w:jc w:val="left"/>
        <w:rPr>
          <w:rFonts w:asciiTheme="minorHAnsi" w:hAnsiTheme="minorHAnsi" w:cstheme="minorHAnsi"/>
          <w:sz w:val="22"/>
          <w:szCs w:val="22"/>
        </w:rPr>
      </w:pPr>
      <w:r w:rsidRPr="00F16FFA">
        <w:rPr>
          <w:rFonts w:asciiTheme="minorHAnsi" w:hAnsiTheme="minorHAnsi" w:cstheme="minorHAnsi"/>
          <w:noProof/>
          <w:sz w:val="22"/>
          <w:szCs w:val="22"/>
        </w:rPr>
        <w:drawing>
          <wp:inline distT="0" distB="0" distL="0" distR="0" wp14:anchorId="15100209" wp14:editId="222ADBE1">
            <wp:extent cx="152400" cy="142875"/>
            <wp:effectExtent l="0" t="0" r="0"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84E57">
        <w:rPr>
          <w:rFonts w:asciiTheme="minorHAnsi" w:hAnsiTheme="minorHAnsi" w:cstheme="minorHAnsi"/>
          <w:sz w:val="22"/>
          <w:szCs w:val="22"/>
        </w:rPr>
        <w:t xml:space="preserve"> Alert</w:t>
      </w:r>
    </w:p>
    <w:p w14:paraId="3EEA3860" w14:textId="77777777" w:rsidR="000F3572" w:rsidRPr="00B84E57" w:rsidRDefault="000F3572" w:rsidP="002220E8">
      <w:pPr>
        <w:spacing w:after="0" w:line="240" w:lineRule="auto"/>
        <w:ind w:left="360"/>
        <w:jc w:val="left"/>
        <w:rPr>
          <w:rFonts w:asciiTheme="minorHAnsi" w:hAnsiTheme="minorHAnsi" w:cstheme="minorHAnsi"/>
          <w:sz w:val="22"/>
          <w:szCs w:val="22"/>
        </w:rPr>
      </w:pPr>
      <w:r w:rsidRPr="00F16FFA">
        <w:rPr>
          <w:rFonts w:asciiTheme="minorHAnsi" w:hAnsiTheme="minorHAnsi" w:cstheme="minorHAnsi"/>
          <w:noProof/>
          <w:sz w:val="22"/>
          <w:szCs w:val="22"/>
        </w:rPr>
        <w:drawing>
          <wp:inline distT="0" distB="0" distL="0" distR="0" wp14:anchorId="6141FA96" wp14:editId="3B374102">
            <wp:extent cx="152400" cy="1524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4E57">
        <w:rPr>
          <w:rFonts w:asciiTheme="minorHAnsi" w:hAnsiTheme="minorHAnsi" w:cstheme="minorHAnsi"/>
          <w:sz w:val="22"/>
          <w:szCs w:val="22"/>
        </w:rPr>
        <w:t xml:space="preserve"> Task</w:t>
      </w:r>
    </w:p>
    <w:p w14:paraId="3A819610" w14:textId="77777777" w:rsidR="000F3572" w:rsidRPr="00B84E57" w:rsidRDefault="000F3572" w:rsidP="002220E8">
      <w:pPr>
        <w:spacing w:after="0" w:line="240" w:lineRule="auto"/>
        <w:ind w:left="360"/>
        <w:jc w:val="left"/>
        <w:rPr>
          <w:rFonts w:asciiTheme="minorHAnsi" w:hAnsiTheme="minorHAnsi" w:cstheme="minorHAnsi"/>
          <w:sz w:val="22"/>
          <w:szCs w:val="22"/>
        </w:rPr>
      </w:pPr>
      <w:r w:rsidRPr="00F16FFA">
        <w:rPr>
          <w:rFonts w:asciiTheme="minorHAnsi" w:hAnsiTheme="minorHAnsi" w:cstheme="minorHAnsi"/>
          <w:noProof/>
          <w:sz w:val="22"/>
          <w:szCs w:val="22"/>
        </w:rPr>
        <w:drawing>
          <wp:inline distT="0" distB="0" distL="0" distR="0" wp14:anchorId="51C5AE83" wp14:editId="27C4A7B1">
            <wp:extent cx="152400" cy="142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84E57">
        <w:rPr>
          <w:rFonts w:asciiTheme="minorHAnsi" w:hAnsiTheme="minorHAnsi" w:cstheme="minorHAnsi"/>
          <w:sz w:val="22"/>
          <w:szCs w:val="22"/>
        </w:rPr>
        <w:t xml:space="preserve"> State</w:t>
      </w:r>
    </w:p>
    <w:p w14:paraId="1866BFD4" w14:textId="77777777" w:rsidR="000F3572" w:rsidRPr="00B84E57" w:rsidRDefault="000F3572" w:rsidP="002220E8">
      <w:pPr>
        <w:spacing w:after="0" w:line="240" w:lineRule="auto"/>
        <w:ind w:left="360"/>
        <w:jc w:val="left"/>
        <w:rPr>
          <w:rFonts w:asciiTheme="minorHAnsi" w:hAnsiTheme="minorHAnsi" w:cstheme="minorHAnsi"/>
          <w:sz w:val="22"/>
          <w:szCs w:val="22"/>
        </w:rPr>
      </w:pPr>
      <w:r w:rsidRPr="00F16FFA">
        <w:rPr>
          <w:rFonts w:asciiTheme="minorHAnsi" w:hAnsiTheme="minorHAnsi" w:cstheme="minorHAnsi"/>
          <w:noProof/>
          <w:sz w:val="22"/>
          <w:szCs w:val="22"/>
        </w:rPr>
        <w:drawing>
          <wp:inline distT="0" distB="0" distL="0" distR="0" wp14:anchorId="3E61EB72" wp14:editId="4D924C74">
            <wp:extent cx="152400" cy="142875"/>
            <wp:effectExtent l="0" t="0" r="0"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84E57">
        <w:rPr>
          <w:rFonts w:asciiTheme="minorHAnsi" w:hAnsiTheme="minorHAnsi" w:cstheme="minorHAnsi"/>
          <w:sz w:val="22"/>
          <w:szCs w:val="22"/>
        </w:rPr>
        <w:t xml:space="preserve"> Performance</w:t>
      </w:r>
    </w:p>
    <w:p w14:paraId="38D9DD97" w14:textId="77777777" w:rsidR="000F3572" w:rsidRPr="00B84E57" w:rsidRDefault="000F3572" w:rsidP="002220E8">
      <w:pPr>
        <w:spacing w:after="0" w:line="240" w:lineRule="auto"/>
        <w:ind w:left="360"/>
        <w:jc w:val="left"/>
        <w:rPr>
          <w:rFonts w:asciiTheme="minorHAnsi" w:hAnsiTheme="minorHAnsi" w:cstheme="minorHAnsi"/>
          <w:sz w:val="22"/>
          <w:szCs w:val="22"/>
        </w:rPr>
      </w:pPr>
      <w:r w:rsidRPr="00F16FFA">
        <w:rPr>
          <w:rFonts w:asciiTheme="minorHAnsi" w:hAnsiTheme="minorHAnsi" w:cstheme="minorHAnsi"/>
          <w:noProof/>
          <w:sz w:val="22"/>
          <w:szCs w:val="22"/>
        </w:rPr>
        <w:drawing>
          <wp:inline distT="0" distB="0" distL="0" distR="0" wp14:anchorId="008BE865" wp14:editId="125F0D89">
            <wp:extent cx="152400" cy="142875"/>
            <wp:effectExtent l="0" t="0" r="0"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84E57">
        <w:rPr>
          <w:rFonts w:asciiTheme="minorHAnsi" w:hAnsiTheme="minorHAnsi" w:cstheme="minorHAnsi"/>
          <w:sz w:val="22"/>
          <w:szCs w:val="22"/>
        </w:rPr>
        <w:t xml:space="preserve"> Diagram</w:t>
      </w:r>
    </w:p>
    <w:p w14:paraId="1916BED4" w14:textId="77777777" w:rsidR="000F3572" w:rsidRPr="00B84E57" w:rsidRDefault="000F3572" w:rsidP="002220E8">
      <w:pPr>
        <w:spacing w:after="0" w:line="240" w:lineRule="auto"/>
        <w:ind w:left="360"/>
        <w:jc w:val="left"/>
        <w:rPr>
          <w:rFonts w:asciiTheme="minorHAnsi" w:hAnsiTheme="minorHAnsi" w:cstheme="minorHAnsi"/>
          <w:sz w:val="22"/>
          <w:szCs w:val="22"/>
        </w:rPr>
      </w:pPr>
      <w:r w:rsidRPr="00F16FFA">
        <w:rPr>
          <w:rFonts w:asciiTheme="minorHAnsi" w:hAnsiTheme="minorHAnsi" w:cstheme="minorHAnsi"/>
          <w:noProof/>
          <w:sz w:val="22"/>
          <w:szCs w:val="22"/>
        </w:rPr>
        <w:drawing>
          <wp:inline distT="0" distB="0" distL="0" distR="0" wp14:anchorId="63970601" wp14:editId="33CE3369">
            <wp:extent cx="152400" cy="142875"/>
            <wp:effectExtent l="0" t="0" r="0"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84E57">
        <w:rPr>
          <w:rFonts w:asciiTheme="minorHAnsi" w:hAnsiTheme="minorHAnsi" w:cstheme="minorHAnsi"/>
          <w:sz w:val="22"/>
          <w:szCs w:val="22"/>
        </w:rPr>
        <w:t xml:space="preserve"> Dashboard</w:t>
      </w:r>
    </w:p>
    <w:p w14:paraId="18A37DBF" w14:textId="375031E0" w:rsidR="000F3572" w:rsidRPr="00B84E57" w:rsidRDefault="00F16FFA" w:rsidP="002220E8">
      <w:pPr>
        <w:spacing w:after="0" w:line="240" w:lineRule="auto"/>
        <w:ind w:left="360"/>
        <w:jc w:val="left"/>
        <w:rPr>
          <w:rFonts w:asciiTheme="minorHAnsi" w:hAnsiTheme="minorHAnsi" w:cstheme="minorHAnsi"/>
          <w:sz w:val="22"/>
          <w:szCs w:val="22"/>
        </w:rPr>
      </w:pPr>
      <w:r>
        <w:rPr>
          <w:rFonts w:asciiTheme="minorHAnsi" w:hAnsiTheme="minorHAnsi" w:cstheme="minorHAnsi"/>
          <w:sz w:val="22"/>
          <w:szCs w:val="22"/>
        </w:rPr>
        <w:pict w14:anchorId="79248E84">
          <v:shape id="_x0000_i1030" type="#_x0000_t75" style="width:14.25pt;height:14.25pt;visibility:visible;mso-wrap-style:square" o:bullet="t">
            <v:imagedata r:id="rId34" o:title=""/>
          </v:shape>
        </w:pict>
      </w:r>
      <w:r w:rsidR="000F3572" w:rsidRPr="00B84E57">
        <w:rPr>
          <w:rFonts w:asciiTheme="minorHAnsi" w:hAnsiTheme="minorHAnsi" w:cstheme="minorHAnsi"/>
          <w:sz w:val="22"/>
          <w:szCs w:val="22"/>
        </w:rPr>
        <w:t xml:space="preserve"> Advanced dashboard</w:t>
      </w:r>
    </w:p>
    <w:p w14:paraId="1A962F26" w14:textId="16253288" w:rsidR="0072621C" w:rsidRPr="00B84E57" w:rsidRDefault="0072621C" w:rsidP="002220E8">
      <w:pPr>
        <w:spacing w:after="0" w:line="240" w:lineRule="auto"/>
        <w:ind w:left="360"/>
        <w:jc w:val="left"/>
        <w:rPr>
          <w:rFonts w:asciiTheme="minorHAnsi" w:hAnsiTheme="minorHAnsi" w:cstheme="minorHAnsi"/>
        </w:rPr>
      </w:pPr>
    </w:p>
    <w:p w14:paraId="2C105849" w14:textId="750BE576" w:rsidR="0072621C" w:rsidRPr="00B84E57" w:rsidRDefault="0072621C" w:rsidP="0072621C">
      <w:pPr>
        <w:spacing w:after="0" w:line="240" w:lineRule="auto"/>
        <w:jc w:val="left"/>
        <w:rPr>
          <w:rFonts w:asciiTheme="minorHAnsi" w:hAnsiTheme="minorHAnsi" w:cstheme="minorHAnsi"/>
          <w:sz w:val="22"/>
          <w:szCs w:val="22"/>
        </w:rPr>
      </w:pPr>
      <w:r w:rsidRPr="00B84E57">
        <w:rPr>
          <w:rFonts w:asciiTheme="minorHAnsi" w:hAnsiTheme="minorHAnsi" w:cstheme="minorHAnsi"/>
          <w:sz w:val="22"/>
          <w:szCs w:val="22"/>
        </w:rPr>
        <w:t xml:space="preserve">This management pack </w:t>
      </w:r>
      <w:r w:rsidR="00A43FBB" w:rsidRPr="00B84E57">
        <w:rPr>
          <w:rFonts w:asciiTheme="minorHAnsi" w:hAnsiTheme="minorHAnsi" w:cstheme="minorHAnsi"/>
          <w:sz w:val="22"/>
          <w:szCs w:val="22"/>
        </w:rPr>
        <w:t xml:space="preserve">also </w:t>
      </w:r>
      <w:r w:rsidRPr="00B84E57">
        <w:rPr>
          <w:rFonts w:asciiTheme="minorHAnsi" w:hAnsiTheme="minorHAnsi" w:cstheme="minorHAnsi"/>
          <w:sz w:val="22"/>
          <w:szCs w:val="22"/>
        </w:rPr>
        <w:t>includes a set of rich dashboards, which provide detailed information about S2D 2016 instances.</w:t>
      </w:r>
    </w:p>
    <w:bookmarkEnd w:id="43"/>
    <w:p w14:paraId="1ADC0F17" w14:textId="21FA2D27" w:rsidR="0034454F" w:rsidRPr="00B84E57" w:rsidRDefault="0034454F" w:rsidP="00492930">
      <w:pPr>
        <w:spacing w:before="0" w:after="0" w:line="240" w:lineRule="auto"/>
        <w:jc w:val="left"/>
        <w:rPr>
          <w:rFonts w:asciiTheme="minorHAnsi" w:hAnsiTheme="minorHAnsi" w:cstheme="minorHAnsi"/>
        </w:rPr>
      </w:pPr>
    </w:p>
    <w:p w14:paraId="74996045" w14:textId="77777777" w:rsidR="007B4650" w:rsidRPr="00B84E57" w:rsidRDefault="007B4650" w:rsidP="00492930">
      <w:pPr>
        <w:pStyle w:val="DSTOC1-2"/>
        <w:jc w:val="left"/>
        <w:rPr>
          <w:rFonts w:asciiTheme="minorHAnsi" w:hAnsiTheme="minorHAnsi" w:cstheme="minorHAnsi"/>
        </w:rPr>
      </w:pPr>
      <w:bookmarkStart w:id="47" w:name="_Toc364937506"/>
      <w:bookmarkStart w:id="48" w:name="_Toc484462617"/>
      <w:r w:rsidRPr="00B84E57">
        <w:rPr>
          <w:rFonts w:asciiTheme="minorHAnsi" w:hAnsiTheme="minorHAnsi" w:cstheme="minorHAnsi"/>
        </w:rPr>
        <w:t>Links</w:t>
      </w:r>
      <w:bookmarkStart w:id="49" w:name="z875296f2d58e4444bc3f0350fcd3e7ff"/>
      <w:bookmarkEnd w:id="47"/>
      <w:bookmarkEnd w:id="49"/>
      <w:bookmarkEnd w:id="48"/>
    </w:p>
    <w:p w14:paraId="3B0F29A2" w14:textId="77777777" w:rsidR="007B4650" w:rsidRPr="00B84E57" w:rsidRDefault="007B4650" w:rsidP="00492930">
      <w:pPr>
        <w:jc w:val="left"/>
        <w:rPr>
          <w:rFonts w:asciiTheme="minorHAnsi" w:hAnsiTheme="minorHAnsi" w:cstheme="minorHAnsi"/>
          <w:sz w:val="22"/>
          <w:szCs w:val="22"/>
        </w:rPr>
      </w:pPr>
      <w:r w:rsidRPr="00B84E57">
        <w:rPr>
          <w:rFonts w:asciiTheme="minorHAnsi" w:hAnsiTheme="minorHAnsi" w:cstheme="minorHAnsi"/>
          <w:sz w:val="22"/>
          <w:szCs w:val="22"/>
        </w:rPr>
        <w:t>The following links connect you to information about common tasks that are associated with System Center management packs:</w:t>
      </w:r>
    </w:p>
    <w:p w14:paraId="4FBCFB5A" w14:textId="16C5CD0B" w:rsidR="007B4650" w:rsidRPr="00B84E57" w:rsidRDefault="007B4650" w:rsidP="00492930">
      <w:pPr>
        <w:pStyle w:val="DSTOC3-0"/>
        <w:jc w:val="left"/>
        <w:rPr>
          <w:rFonts w:asciiTheme="minorHAnsi" w:hAnsiTheme="minorHAnsi" w:cstheme="minorHAnsi"/>
        </w:rPr>
      </w:pPr>
      <w:r w:rsidRPr="00B84E57">
        <w:rPr>
          <w:rFonts w:asciiTheme="minorHAnsi" w:hAnsiTheme="minorHAnsi" w:cstheme="minorHAnsi"/>
        </w:rPr>
        <w:t>System Center Operations Manager</w:t>
      </w:r>
    </w:p>
    <w:p w14:paraId="20037AD2" w14:textId="77777777" w:rsidR="007B4650" w:rsidRPr="00B84E57" w:rsidRDefault="007B4650" w:rsidP="00492930">
      <w:pPr>
        <w:jc w:val="left"/>
        <w:rPr>
          <w:rFonts w:asciiTheme="minorHAnsi" w:hAnsiTheme="minorHAnsi" w:cstheme="minorHAnsi"/>
          <w:sz w:val="22"/>
          <w:szCs w:val="22"/>
        </w:rPr>
      </w:pPr>
    </w:p>
    <w:p w14:paraId="408B9CEF" w14:textId="49269941" w:rsidR="007B4650" w:rsidRPr="00B84E57" w:rsidRDefault="0017438A">
      <w:pPr>
        <w:pStyle w:val="BulletedList1"/>
        <w:numPr>
          <w:ilvl w:val="0"/>
          <w:numId w:val="107"/>
        </w:numPr>
        <w:tabs>
          <w:tab w:val="left" w:pos="360"/>
        </w:tabs>
        <w:spacing w:line="260" w:lineRule="exact"/>
        <w:jc w:val="left"/>
        <w:rPr>
          <w:rFonts w:asciiTheme="minorHAnsi" w:hAnsiTheme="minorHAnsi" w:cstheme="minorHAnsi"/>
          <w:sz w:val="22"/>
          <w:szCs w:val="22"/>
        </w:rPr>
      </w:pPr>
      <w:hyperlink r:id="rId35" w:history="1">
        <w:r w:rsidR="007B4650" w:rsidRPr="00B84E57">
          <w:rPr>
            <w:rStyle w:val="Hyperlink"/>
            <w:rFonts w:asciiTheme="minorHAnsi" w:hAnsiTheme="minorHAnsi" w:cstheme="minorHAnsi"/>
            <w:sz w:val="22"/>
            <w:szCs w:val="22"/>
          </w:rPr>
          <w:t>Management Pack Life Cycle</w:t>
        </w:r>
      </w:hyperlink>
      <w:r w:rsidR="007B4650" w:rsidRPr="00B84E57">
        <w:rPr>
          <w:rFonts w:asciiTheme="minorHAnsi" w:hAnsiTheme="minorHAnsi" w:cstheme="minorHAnsi"/>
          <w:sz w:val="22"/>
          <w:szCs w:val="22"/>
        </w:rPr>
        <w:t xml:space="preserve"> </w:t>
      </w:r>
    </w:p>
    <w:p w14:paraId="47106413" w14:textId="68D23C2F" w:rsidR="007B4650" w:rsidRPr="00B84E57" w:rsidRDefault="0017438A">
      <w:pPr>
        <w:pStyle w:val="BulletedList1"/>
        <w:numPr>
          <w:ilvl w:val="0"/>
          <w:numId w:val="107"/>
        </w:numPr>
        <w:tabs>
          <w:tab w:val="left" w:pos="360"/>
        </w:tabs>
        <w:spacing w:line="260" w:lineRule="exact"/>
        <w:jc w:val="left"/>
        <w:rPr>
          <w:rFonts w:asciiTheme="minorHAnsi" w:hAnsiTheme="minorHAnsi" w:cstheme="minorHAnsi"/>
          <w:sz w:val="22"/>
          <w:szCs w:val="22"/>
        </w:rPr>
      </w:pPr>
      <w:hyperlink r:id="rId36" w:history="1">
        <w:r w:rsidR="007B4650" w:rsidRPr="00B84E57">
          <w:rPr>
            <w:rStyle w:val="Hyperlink"/>
            <w:rFonts w:asciiTheme="minorHAnsi" w:hAnsiTheme="minorHAnsi" w:cstheme="minorHAnsi"/>
            <w:sz w:val="22"/>
            <w:szCs w:val="22"/>
          </w:rPr>
          <w:t>How to Import a Management Pack</w:t>
        </w:r>
      </w:hyperlink>
      <w:r w:rsidR="007B4650" w:rsidRPr="00B84E57">
        <w:rPr>
          <w:rFonts w:asciiTheme="minorHAnsi" w:hAnsiTheme="minorHAnsi" w:cstheme="minorHAnsi"/>
          <w:sz w:val="22"/>
          <w:szCs w:val="22"/>
        </w:rPr>
        <w:t xml:space="preserve"> </w:t>
      </w:r>
    </w:p>
    <w:p w14:paraId="5ADC1247" w14:textId="645BD4A7" w:rsidR="007B4650" w:rsidRPr="00B84E57" w:rsidRDefault="0017438A">
      <w:pPr>
        <w:pStyle w:val="BulletedList1"/>
        <w:numPr>
          <w:ilvl w:val="0"/>
          <w:numId w:val="107"/>
        </w:numPr>
        <w:tabs>
          <w:tab w:val="left" w:pos="360"/>
        </w:tabs>
        <w:spacing w:line="260" w:lineRule="exact"/>
        <w:jc w:val="left"/>
        <w:rPr>
          <w:rFonts w:asciiTheme="minorHAnsi" w:hAnsiTheme="minorHAnsi" w:cstheme="minorHAnsi"/>
          <w:sz w:val="22"/>
          <w:szCs w:val="22"/>
        </w:rPr>
      </w:pPr>
      <w:hyperlink r:id="rId37" w:history="1">
        <w:r w:rsidR="007B4650" w:rsidRPr="00B84E57">
          <w:rPr>
            <w:rStyle w:val="Hyperlink"/>
            <w:rFonts w:asciiTheme="minorHAnsi" w:hAnsiTheme="minorHAnsi" w:cstheme="minorHAnsi"/>
            <w:sz w:val="22"/>
            <w:szCs w:val="22"/>
          </w:rPr>
          <w:t>Tuning Monitoring by Using Targeting and Overrides</w:t>
        </w:r>
      </w:hyperlink>
    </w:p>
    <w:p w14:paraId="47B624C7" w14:textId="31F9F4FE" w:rsidR="007B4650" w:rsidRPr="00B84E57" w:rsidRDefault="0017438A">
      <w:pPr>
        <w:pStyle w:val="BulletedList1"/>
        <w:numPr>
          <w:ilvl w:val="0"/>
          <w:numId w:val="107"/>
        </w:numPr>
        <w:tabs>
          <w:tab w:val="left" w:pos="360"/>
        </w:tabs>
        <w:spacing w:line="260" w:lineRule="exact"/>
        <w:jc w:val="left"/>
        <w:rPr>
          <w:rFonts w:asciiTheme="minorHAnsi" w:hAnsiTheme="minorHAnsi" w:cstheme="minorHAnsi"/>
          <w:sz w:val="22"/>
          <w:szCs w:val="22"/>
        </w:rPr>
      </w:pPr>
      <w:hyperlink r:id="rId38" w:history="1">
        <w:r w:rsidR="007B4650" w:rsidRPr="00B84E57">
          <w:rPr>
            <w:rStyle w:val="Hyperlink"/>
            <w:rFonts w:asciiTheme="minorHAnsi" w:hAnsiTheme="minorHAnsi" w:cstheme="minorHAnsi"/>
            <w:sz w:val="22"/>
            <w:szCs w:val="22"/>
          </w:rPr>
          <w:t xml:space="preserve">How to Create a Run As Account </w:t>
        </w:r>
      </w:hyperlink>
      <w:r w:rsidR="007B4650" w:rsidRPr="00B84E57">
        <w:rPr>
          <w:rFonts w:asciiTheme="minorHAnsi" w:hAnsiTheme="minorHAnsi" w:cstheme="minorHAnsi"/>
          <w:sz w:val="22"/>
          <w:szCs w:val="22"/>
        </w:rPr>
        <w:t xml:space="preserve"> </w:t>
      </w:r>
    </w:p>
    <w:p w14:paraId="31ADD138" w14:textId="5D388472" w:rsidR="007B4650" w:rsidRPr="00B84E57" w:rsidRDefault="0017438A">
      <w:pPr>
        <w:pStyle w:val="BulletedList1"/>
        <w:numPr>
          <w:ilvl w:val="0"/>
          <w:numId w:val="107"/>
        </w:numPr>
        <w:tabs>
          <w:tab w:val="left" w:pos="360"/>
        </w:tabs>
        <w:spacing w:line="260" w:lineRule="exact"/>
        <w:jc w:val="left"/>
        <w:rPr>
          <w:rFonts w:asciiTheme="minorHAnsi" w:hAnsiTheme="minorHAnsi" w:cstheme="minorHAnsi"/>
          <w:sz w:val="22"/>
          <w:szCs w:val="22"/>
        </w:rPr>
      </w:pPr>
      <w:hyperlink r:id="rId39" w:history="1">
        <w:r w:rsidR="007B4650" w:rsidRPr="00B84E57">
          <w:rPr>
            <w:rStyle w:val="Hyperlink"/>
            <w:rFonts w:asciiTheme="minorHAnsi" w:hAnsiTheme="minorHAnsi" w:cstheme="minorHAnsi"/>
            <w:sz w:val="22"/>
            <w:szCs w:val="22"/>
          </w:rPr>
          <w:t>How to Export a Management Pack</w:t>
        </w:r>
      </w:hyperlink>
      <w:r w:rsidR="007B4650" w:rsidRPr="00B84E57">
        <w:rPr>
          <w:rFonts w:asciiTheme="minorHAnsi" w:hAnsiTheme="minorHAnsi" w:cstheme="minorHAnsi"/>
          <w:sz w:val="22"/>
          <w:szCs w:val="22"/>
        </w:rPr>
        <w:t xml:space="preserve"> </w:t>
      </w:r>
    </w:p>
    <w:p w14:paraId="74400C89" w14:textId="5C3DF0E3" w:rsidR="007B4650" w:rsidRPr="00B84E57" w:rsidRDefault="0017438A">
      <w:pPr>
        <w:pStyle w:val="BulletedList1"/>
        <w:numPr>
          <w:ilvl w:val="0"/>
          <w:numId w:val="107"/>
        </w:numPr>
        <w:tabs>
          <w:tab w:val="left" w:pos="360"/>
        </w:tabs>
        <w:spacing w:line="260" w:lineRule="exact"/>
        <w:jc w:val="left"/>
        <w:rPr>
          <w:rFonts w:asciiTheme="minorHAnsi" w:hAnsiTheme="minorHAnsi" w:cstheme="minorHAnsi"/>
          <w:sz w:val="22"/>
          <w:szCs w:val="22"/>
        </w:rPr>
      </w:pPr>
      <w:hyperlink r:id="rId40" w:history="1">
        <w:r w:rsidR="007B4650" w:rsidRPr="00B84E57">
          <w:rPr>
            <w:rStyle w:val="Hyperlink"/>
            <w:rFonts w:asciiTheme="minorHAnsi" w:hAnsiTheme="minorHAnsi" w:cstheme="minorHAnsi"/>
            <w:sz w:val="22"/>
            <w:szCs w:val="22"/>
          </w:rPr>
          <w:t>How to Remove a Management Pack</w:t>
        </w:r>
      </w:hyperlink>
      <w:r w:rsidR="007B4650" w:rsidRPr="00B84E57">
        <w:rPr>
          <w:rFonts w:asciiTheme="minorHAnsi" w:hAnsiTheme="minorHAnsi" w:cstheme="minorHAnsi"/>
          <w:sz w:val="22"/>
          <w:szCs w:val="22"/>
        </w:rPr>
        <w:t xml:space="preserve"> </w:t>
      </w:r>
    </w:p>
    <w:p w14:paraId="5E384E0F" w14:textId="270E6E50" w:rsidR="00E200C9" w:rsidRPr="00B84E57" w:rsidRDefault="00E200C9" w:rsidP="00492930">
      <w:pPr>
        <w:pStyle w:val="BulletedList1"/>
        <w:numPr>
          <w:ilvl w:val="0"/>
          <w:numId w:val="0"/>
        </w:numPr>
        <w:tabs>
          <w:tab w:val="left" w:pos="360"/>
        </w:tabs>
        <w:spacing w:line="260" w:lineRule="exact"/>
        <w:ind w:left="360" w:hanging="360"/>
        <w:jc w:val="left"/>
        <w:rPr>
          <w:rFonts w:asciiTheme="minorHAnsi" w:hAnsiTheme="minorHAnsi" w:cstheme="minorHAnsi"/>
        </w:rPr>
      </w:pPr>
    </w:p>
    <w:p w14:paraId="5B170F0D" w14:textId="5408A5B4" w:rsidR="00E200C9" w:rsidRPr="00B84E57" w:rsidRDefault="00E200C9" w:rsidP="00E200C9">
      <w:pPr>
        <w:pStyle w:val="Heading2"/>
        <w:jc w:val="left"/>
        <w:rPr>
          <w:rFonts w:asciiTheme="minorHAnsi" w:hAnsiTheme="minorHAnsi" w:cstheme="minorHAnsi"/>
        </w:rPr>
      </w:pPr>
      <w:bookmarkStart w:id="50" w:name="_Toc484462618"/>
      <w:r w:rsidRPr="00B84E57">
        <w:rPr>
          <w:rFonts w:asciiTheme="minorHAnsi" w:hAnsiTheme="minorHAnsi" w:cstheme="minorHAnsi"/>
        </w:rPr>
        <w:t>Appendix: Known Issues</w:t>
      </w:r>
      <w:bookmarkEnd w:id="50"/>
    </w:p>
    <w:p w14:paraId="242FAEB8" w14:textId="48E0C52A" w:rsidR="00235465" w:rsidRPr="00B84E57" w:rsidRDefault="00235465">
      <w:pPr>
        <w:rPr>
          <w:rFonts w:asciiTheme="minorHAnsi" w:hAnsiTheme="minorHAnsi" w:cstheme="minorHAnsi"/>
        </w:rPr>
      </w:pPr>
    </w:p>
    <w:p w14:paraId="16C492B7" w14:textId="0612693F" w:rsidR="00412F5F" w:rsidRPr="00B84E57" w:rsidRDefault="00412F5F" w:rsidP="00412F5F">
      <w:pPr>
        <w:pStyle w:val="Heading5"/>
        <w:jc w:val="left"/>
        <w:rPr>
          <w:rFonts w:asciiTheme="minorHAnsi" w:hAnsiTheme="minorHAnsi" w:cstheme="minorHAnsi"/>
          <w:sz w:val="22"/>
          <w:szCs w:val="22"/>
        </w:rPr>
      </w:pPr>
      <w:r w:rsidRPr="00B84E57">
        <w:rPr>
          <w:rFonts w:asciiTheme="minorHAnsi" w:hAnsiTheme="minorHAnsi" w:cstheme="minorHAnsi"/>
          <w:sz w:val="22"/>
          <w:szCs w:val="22"/>
        </w:rPr>
        <w:t>Alerts regarding S2D scripts’ failures may occur in SCOM.</w:t>
      </w:r>
    </w:p>
    <w:p w14:paraId="0E3D3413" w14:textId="25059629" w:rsidR="00412F5F" w:rsidRPr="00B84E57" w:rsidRDefault="00412F5F" w:rsidP="00412F5F">
      <w:pPr>
        <w:jc w:val="left"/>
        <w:rPr>
          <w:rFonts w:asciiTheme="minorHAnsi" w:hAnsiTheme="minorHAnsi" w:cstheme="minorHAnsi"/>
          <w:sz w:val="22"/>
          <w:szCs w:val="22"/>
        </w:rPr>
      </w:pPr>
      <w:r w:rsidRPr="00B84E57">
        <w:rPr>
          <w:rFonts w:asciiTheme="minorHAnsi" w:hAnsiTheme="minorHAnsi" w:cstheme="minorHAnsi"/>
          <w:b/>
          <w:sz w:val="22"/>
          <w:szCs w:val="22"/>
        </w:rPr>
        <w:t>Issue:</w:t>
      </w:r>
      <w:r w:rsidR="00BF05D5">
        <w:rPr>
          <w:rFonts w:asciiTheme="minorHAnsi" w:hAnsiTheme="minorHAnsi" w:cstheme="minorHAnsi"/>
          <w:b/>
          <w:sz w:val="22"/>
          <w:szCs w:val="22"/>
        </w:rPr>
        <w:t xml:space="preserve"> </w:t>
      </w:r>
      <w:r w:rsidRPr="00B84E57">
        <w:rPr>
          <w:rFonts w:asciiTheme="minorHAnsi" w:hAnsiTheme="minorHAnsi" w:cstheme="minorHAnsi"/>
          <w:b/>
          <w:sz w:val="22"/>
          <w:szCs w:val="22"/>
        </w:rPr>
        <w:t xml:space="preserve"> </w:t>
      </w:r>
      <w:r w:rsidR="00BF05D5" w:rsidRPr="00BF05D5">
        <w:rPr>
          <w:rFonts w:asciiTheme="minorHAnsi" w:hAnsiTheme="minorHAnsi" w:cstheme="minorHAnsi"/>
          <w:sz w:val="22"/>
          <w:szCs w:val="22"/>
        </w:rPr>
        <w:t>Rule “SCOM S2D 2016: Script was failed” now is disabled by default. If it’s enabled, a</w:t>
      </w:r>
      <w:r w:rsidRPr="00BF05D5">
        <w:rPr>
          <w:rFonts w:asciiTheme="minorHAnsi" w:hAnsiTheme="minorHAnsi" w:cstheme="minorHAnsi"/>
          <w:sz w:val="22"/>
          <w:szCs w:val="22"/>
        </w:rPr>
        <w:t xml:space="preserve">lerts </w:t>
      </w:r>
      <w:r w:rsidRPr="00B84E57">
        <w:rPr>
          <w:rFonts w:asciiTheme="minorHAnsi" w:hAnsiTheme="minorHAnsi" w:cstheme="minorHAnsi"/>
          <w:sz w:val="22"/>
          <w:szCs w:val="22"/>
        </w:rPr>
        <w:t>regarding S2D scrip</w:t>
      </w:r>
      <w:r w:rsidR="00BF05D5">
        <w:rPr>
          <w:rFonts w:asciiTheme="minorHAnsi" w:hAnsiTheme="minorHAnsi" w:cstheme="minorHAnsi"/>
          <w:sz w:val="22"/>
          <w:szCs w:val="22"/>
        </w:rPr>
        <w:t xml:space="preserve">ts’ failures may occur in SCOM </w:t>
      </w:r>
      <w:r w:rsidRPr="00B84E57">
        <w:rPr>
          <w:rFonts w:asciiTheme="minorHAnsi" w:hAnsiTheme="minorHAnsi" w:cstheme="minorHAnsi"/>
          <w:sz w:val="22"/>
          <w:szCs w:val="22"/>
        </w:rPr>
        <w:t>due to</w:t>
      </w:r>
      <w:r w:rsidR="00970A80" w:rsidRPr="00B84E57">
        <w:rPr>
          <w:rFonts w:asciiTheme="minorHAnsi" w:hAnsiTheme="minorHAnsi" w:cstheme="minorHAnsi"/>
          <w:sz w:val="22"/>
          <w:szCs w:val="22"/>
        </w:rPr>
        <w:t xml:space="preserve"> workflow</w:t>
      </w:r>
      <w:r w:rsidRPr="00B84E57">
        <w:rPr>
          <w:rFonts w:asciiTheme="minorHAnsi" w:hAnsiTheme="minorHAnsi" w:cstheme="minorHAnsi"/>
          <w:sz w:val="22"/>
          <w:szCs w:val="22"/>
        </w:rPr>
        <w:t xml:space="preserve"> </w:t>
      </w:r>
      <w:r w:rsidR="00970A80" w:rsidRPr="00C33C98">
        <w:rPr>
          <w:rFonts w:asciiTheme="minorHAnsi" w:hAnsiTheme="minorHAnsi" w:cstheme="minorHAnsi"/>
          <w:sz w:val="22"/>
          <w:szCs w:val="22"/>
        </w:rPr>
        <w:t>scripts’</w:t>
      </w:r>
      <w:r w:rsidR="00970A80" w:rsidRPr="00B84E57">
        <w:rPr>
          <w:rFonts w:asciiTheme="minorHAnsi" w:hAnsiTheme="minorHAnsi" w:cstheme="minorHAnsi"/>
          <w:sz w:val="22"/>
          <w:szCs w:val="22"/>
        </w:rPr>
        <w:t xml:space="preserve"> errors</w:t>
      </w:r>
      <w:r w:rsidRPr="00B84E57">
        <w:rPr>
          <w:rFonts w:asciiTheme="minorHAnsi" w:hAnsiTheme="minorHAnsi" w:cstheme="minorHAnsi"/>
          <w:sz w:val="22"/>
          <w:szCs w:val="22"/>
        </w:rPr>
        <w:t>.</w:t>
      </w:r>
    </w:p>
    <w:p w14:paraId="1E69D58C" w14:textId="406011FA" w:rsidR="00412F5F" w:rsidRPr="00B84E57" w:rsidRDefault="00412F5F" w:rsidP="00412F5F">
      <w:pPr>
        <w:spacing w:before="0" w:after="0" w:line="240" w:lineRule="auto"/>
        <w:jc w:val="left"/>
        <w:rPr>
          <w:rFonts w:asciiTheme="minorHAnsi" w:hAnsiTheme="minorHAnsi" w:cstheme="minorHAnsi"/>
          <w:sz w:val="22"/>
          <w:szCs w:val="22"/>
        </w:rPr>
      </w:pPr>
      <w:r w:rsidRPr="00B84E57">
        <w:rPr>
          <w:rFonts w:asciiTheme="minorHAnsi" w:hAnsiTheme="minorHAnsi" w:cstheme="minorHAnsi"/>
          <w:b/>
          <w:sz w:val="22"/>
          <w:szCs w:val="22"/>
        </w:rPr>
        <w:t>Resolution:</w:t>
      </w:r>
      <w:r w:rsidRPr="00B84E57">
        <w:rPr>
          <w:rFonts w:asciiTheme="minorHAnsi" w:hAnsiTheme="minorHAnsi" w:cstheme="minorHAnsi"/>
          <w:sz w:val="22"/>
          <w:szCs w:val="22"/>
        </w:rPr>
        <w:t xml:space="preserve"> No resolution available.</w:t>
      </w:r>
    </w:p>
    <w:p w14:paraId="6345BB58" w14:textId="2254CDF4" w:rsidR="00907F15" w:rsidRPr="00B84E57" w:rsidRDefault="00907F15" w:rsidP="00907F15">
      <w:pPr>
        <w:pStyle w:val="Heading5"/>
        <w:jc w:val="left"/>
        <w:rPr>
          <w:rFonts w:asciiTheme="minorHAnsi" w:hAnsiTheme="minorHAnsi" w:cstheme="minorHAnsi"/>
          <w:sz w:val="22"/>
          <w:szCs w:val="22"/>
        </w:rPr>
      </w:pPr>
      <w:r w:rsidRPr="00B84E57">
        <w:rPr>
          <w:rFonts w:asciiTheme="minorHAnsi" w:hAnsiTheme="minorHAnsi" w:cstheme="minorHAnsi"/>
          <w:sz w:val="22"/>
          <w:szCs w:val="22"/>
        </w:rPr>
        <w:t>Some workflows may work unexpectedly.</w:t>
      </w:r>
    </w:p>
    <w:p w14:paraId="053111D6" w14:textId="062B7547" w:rsidR="00907F15" w:rsidRPr="00B84E57" w:rsidRDefault="00907F15" w:rsidP="00907F15">
      <w:pPr>
        <w:jc w:val="left"/>
        <w:rPr>
          <w:rFonts w:asciiTheme="minorHAnsi" w:hAnsiTheme="minorHAnsi" w:cstheme="minorHAnsi"/>
          <w:sz w:val="22"/>
          <w:szCs w:val="22"/>
        </w:rPr>
      </w:pPr>
      <w:r w:rsidRPr="00B84E57">
        <w:rPr>
          <w:rFonts w:asciiTheme="minorHAnsi" w:hAnsiTheme="minorHAnsi" w:cstheme="minorHAnsi"/>
          <w:b/>
          <w:sz w:val="22"/>
          <w:szCs w:val="22"/>
        </w:rPr>
        <w:t xml:space="preserve">Issue: </w:t>
      </w:r>
      <w:r w:rsidRPr="00B84E57">
        <w:rPr>
          <w:rFonts w:asciiTheme="minorHAnsi" w:hAnsiTheme="minorHAnsi" w:cstheme="minorHAnsi"/>
          <w:sz w:val="22"/>
          <w:szCs w:val="22"/>
        </w:rPr>
        <w:t>If any workflows work unexpectedly, it may be related to absence or belated occurring of the required WMI events.</w:t>
      </w:r>
    </w:p>
    <w:p w14:paraId="409E7D9F" w14:textId="6B88E49C" w:rsidR="00907F15" w:rsidRPr="00B84E57" w:rsidRDefault="00907F15" w:rsidP="00907F15">
      <w:pPr>
        <w:spacing w:before="0" w:after="0" w:line="240" w:lineRule="auto"/>
        <w:jc w:val="left"/>
        <w:rPr>
          <w:rFonts w:asciiTheme="minorHAnsi" w:hAnsiTheme="minorHAnsi" w:cstheme="minorHAnsi"/>
          <w:sz w:val="22"/>
          <w:szCs w:val="22"/>
        </w:rPr>
      </w:pPr>
      <w:r w:rsidRPr="00B84E57">
        <w:rPr>
          <w:rFonts w:asciiTheme="minorHAnsi" w:hAnsiTheme="minorHAnsi" w:cstheme="minorHAnsi"/>
          <w:b/>
          <w:sz w:val="22"/>
          <w:szCs w:val="22"/>
        </w:rPr>
        <w:t>Resolution:</w:t>
      </w:r>
      <w:r w:rsidRPr="00B84E57">
        <w:rPr>
          <w:rFonts w:asciiTheme="minorHAnsi" w:hAnsiTheme="minorHAnsi" w:cstheme="minorHAnsi"/>
          <w:sz w:val="22"/>
          <w:szCs w:val="22"/>
        </w:rPr>
        <w:t xml:space="preserve"> </w:t>
      </w:r>
      <w:r w:rsidR="00223C1E" w:rsidRPr="00C33C98">
        <w:rPr>
          <w:rFonts w:asciiTheme="minorHAnsi" w:hAnsiTheme="minorHAnsi" w:cstheme="minorHAnsi"/>
          <w:sz w:val="22"/>
          <w:szCs w:val="22"/>
        </w:rPr>
        <w:t>Install</w:t>
      </w:r>
      <w:r w:rsidR="00223C1E" w:rsidRPr="00B84E57">
        <w:rPr>
          <w:rFonts w:asciiTheme="minorHAnsi" w:hAnsiTheme="minorHAnsi" w:cstheme="minorHAnsi"/>
          <w:sz w:val="22"/>
          <w:szCs w:val="22"/>
        </w:rPr>
        <w:t xml:space="preserve"> the latest OS updates</w:t>
      </w:r>
      <w:r w:rsidRPr="00B84E57">
        <w:rPr>
          <w:rFonts w:asciiTheme="minorHAnsi" w:hAnsiTheme="minorHAnsi" w:cstheme="minorHAnsi"/>
          <w:sz w:val="22"/>
          <w:szCs w:val="22"/>
        </w:rPr>
        <w:t>.</w:t>
      </w:r>
      <w:r w:rsidR="00A7298E" w:rsidRPr="00B84E57">
        <w:rPr>
          <w:rFonts w:asciiTheme="minorHAnsi" w:hAnsiTheme="minorHAnsi" w:cstheme="minorHAnsi"/>
          <w:sz w:val="22"/>
          <w:szCs w:val="22"/>
        </w:rPr>
        <w:t xml:space="preserve"> For more information, see </w:t>
      </w:r>
      <w:hyperlink r:id="rId41" w:history="1">
        <w:r w:rsidR="00A7298E" w:rsidRPr="00B84E57">
          <w:rPr>
            <w:rStyle w:val="Hyperlink"/>
            <w:rFonts w:asciiTheme="minorHAnsi" w:hAnsiTheme="minorHAnsi" w:cstheme="minorHAnsi"/>
            <w:sz w:val="22"/>
            <w:szCs w:val="22"/>
          </w:rPr>
          <w:t>Storage Spaces Direct in Windows Server 2016</w:t>
        </w:r>
      </w:hyperlink>
      <w:r w:rsidR="00A7298E" w:rsidRPr="00B84E57">
        <w:rPr>
          <w:rFonts w:asciiTheme="minorHAnsi" w:hAnsiTheme="minorHAnsi" w:cstheme="minorHAnsi"/>
          <w:sz w:val="22"/>
          <w:szCs w:val="22"/>
        </w:rPr>
        <w:t xml:space="preserve"> page.</w:t>
      </w:r>
    </w:p>
    <w:p w14:paraId="0001124A" w14:textId="73893FC4" w:rsidR="00907F15" w:rsidRPr="00B84E57" w:rsidRDefault="000E594E" w:rsidP="00907F15">
      <w:pPr>
        <w:pStyle w:val="Heading5"/>
        <w:jc w:val="left"/>
        <w:rPr>
          <w:rFonts w:asciiTheme="minorHAnsi" w:hAnsiTheme="minorHAnsi" w:cstheme="minorHAnsi"/>
          <w:sz w:val="22"/>
          <w:szCs w:val="22"/>
        </w:rPr>
      </w:pPr>
      <w:r w:rsidRPr="00B84E57">
        <w:rPr>
          <w:rFonts w:asciiTheme="minorHAnsi" w:hAnsiTheme="minorHAnsi" w:cstheme="minorHAnsi"/>
          <w:sz w:val="22"/>
          <w:szCs w:val="22"/>
        </w:rPr>
        <w:t xml:space="preserve">Version 1.0.40.0 issue: </w:t>
      </w:r>
      <w:r w:rsidRPr="00C33C98">
        <w:rPr>
          <w:rFonts w:asciiTheme="minorHAnsi" w:hAnsiTheme="minorHAnsi" w:cstheme="minorHAnsi"/>
          <w:sz w:val="22"/>
          <w:szCs w:val="22"/>
        </w:rPr>
        <w:t>s</w:t>
      </w:r>
      <w:r w:rsidR="00907F15" w:rsidRPr="00C33C98">
        <w:rPr>
          <w:rFonts w:asciiTheme="minorHAnsi" w:hAnsiTheme="minorHAnsi" w:cstheme="minorHAnsi"/>
          <w:sz w:val="22"/>
          <w:szCs w:val="22"/>
        </w:rPr>
        <w:t>ome</w:t>
      </w:r>
      <w:r w:rsidR="00907F15" w:rsidRPr="00B84E57">
        <w:rPr>
          <w:rFonts w:asciiTheme="minorHAnsi" w:hAnsiTheme="minorHAnsi" w:cstheme="minorHAnsi"/>
          <w:sz w:val="22"/>
          <w:szCs w:val="22"/>
        </w:rPr>
        <w:t xml:space="preserve"> fault event alerts may seem to be duplicated.</w:t>
      </w:r>
    </w:p>
    <w:p w14:paraId="442756D5" w14:textId="58E39ECC" w:rsidR="00907F15" w:rsidRPr="00B84E57" w:rsidRDefault="00907F15" w:rsidP="00907F15">
      <w:pPr>
        <w:jc w:val="left"/>
        <w:rPr>
          <w:rFonts w:asciiTheme="minorHAnsi" w:hAnsiTheme="minorHAnsi" w:cstheme="minorHAnsi"/>
          <w:sz w:val="22"/>
          <w:szCs w:val="22"/>
        </w:rPr>
      </w:pPr>
      <w:r w:rsidRPr="00B84E57">
        <w:rPr>
          <w:rFonts w:asciiTheme="minorHAnsi" w:hAnsiTheme="minorHAnsi" w:cstheme="minorHAnsi"/>
          <w:b/>
          <w:sz w:val="22"/>
          <w:szCs w:val="22"/>
        </w:rPr>
        <w:t xml:space="preserve">Issue: </w:t>
      </w:r>
      <w:r w:rsidRPr="00B84E57">
        <w:rPr>
          <w:rFonts w:asciiTheme="minorHAnsi" w:hAnsiTheme="minorHAnsi" w:cstheme="minorHAnsi"/>
          <w:sz w:val="22"/>
          <w:szCs w:val="22"/>
        </w:rPr>
        <w:t>Some fault event alerts may seem to be duplicated if Fault Sync Alert rules are enabled. Do not enable those rules unless you have problems with missing faults events.</w:t>
      </w:r>
    </w:p>
    <w:p w14:paraId="343AFAD4" w14:textId="2D6C52D7" w:rsidR="00907F15" w:rsidRPr="00B84E57" w:rsidRDefault="00907F15" w:rsidP="00907F15">
      <w:pPr>
        <w:spacing w:before="0" w:after="0" w:line="240" w:lineRule="auto"/>
        <w:jc w:val="left"/>
        <w:rPr>
          <w:rFonts w:asciiTheme="minorHAnsi" w:hAnsiTheme="minorHAnsi" w:cstheme="minorHAnsi"/>
          <w:sz w:val="22"/>
          <w:szCs w:val="22"/>
        </w:rPr>
      </w:pPr>
      <w:r w:rsidRPr="00B84E57">
        <w:rPr>
          <w:rFonts w:asciiTheme="minorHAnsi" w:hAnsiTheme="minorHAnsi" w:cstheme="minorHAnsi"/>
          <w:b/>
          <w:sz w:val="22"/>
          <w:szCs w:val="22"/>
        </w:rPr>
        <w:t>Resolution:</w:t>
      </w:r>
      <w:r w:rsidRPr="00B84E57">
        <w:rPr>
          <w:rFonts w:asciiTheme="minorHAnsi" w:hAnsiTheme="minorHAnsi" w:cstheme="minorHAnsi"/>
          <w:sz w:val="22"/>
          <w:szCs w:val="22"/>
        </w:rPr>
        <w:t xml:space="preserve"> </w:t>
      </w:r>
      <w:r w:rsidR="00BF05D5">
        <w:rPr>
          <w:rFonts w:asciiTheme="minorHAnsi" w:hAnsiTheme="minorHAnsi" w:cstheme="minorHAnsi"/>
          <w:sz w:val="22"/>
          <w:szCs w:val="22"/>
        </w:rPr>
        <w:t>Fixed in version 1.0.46.0</w:t>
      </w:r>
      <w:r w:rsidRPr="00B84E57">
        <w:rPr>
          <w:rFonts w:asciiTheme="minorHAnsi" w:hAnsiTheme="minorHAnsi" w:cstheme="minorHAnsi"/>
          <w:sz w:val="22"/>
          <w:szCs w:val="22"/>
        </w:rPr>
        <w:t>.</w:t>
      </w:r>
      <w:r w:rsidR="00BF05D5">
        <w:rPr>
          <w:rFonts w:asciiTheme="minorHAnsi" w:hAnsiTheme="minorHAnsi" w:cstheme="minorHAnsi"/>
          <w:sz w:val="22"/>
          <w:szCs w:val="22"/>
        </w:rPr>
        <w:t xml:space="preserve"> </w:t>
      </w:r>
    </w:p>
    <w:p w14:paraId="0D285797" w14:textId="73602495" w:rsidR="00E1506C" w:rsidRPr="00B84E57" w:rsidRDefault="00E1506C" w:rsidP="00E1506C">
      <w:pPr>
        <w:pStyle w:val="Heading5"/>
        <w:jc w:val="left"/>
        <w:rPr>
          <w:rFonts w:asciiTheme="minorHAnsi" w:hAnsiTheme="minorHAnsi" w:cstheme="minorHAnsi"/>
          <w:sz w:val="22"/>
          <w:szCs w:val="22"/>
        </w:rPr>
      </w:pPr>
      <w:r w:rsidRPr="00B84E57">
        <w:rPr>
          <w:rFonts w:asciiTheme="minorHAnsi" w:hAnsiTheme="minorHAnsi" w:cstheme="minorHAnsi"/>
          <w:sz w:val="22"/>
          <w:szCs w:val="22"/>
        </w:rPr>
        <w:t xml:space="preserve">If a volume is offline at the time of the discovery launch, the corresponding objects </w:t>
      </w:r>
      <w:r w:rsidR="006303B9" w:rsidRPr="00C33C98">
        <w:rPr>
          <w:rFonts w:asciiTheme="minorHAnsi" w:hAnsiTheme="minorHAnsi" w:cstheme="minorHAnsi"/>
          <w:sz w:val="22"/>
          <w:szCs w:val="22"/>
        </w:rPr>
        <w:t>disappear</w:t>
      </w:r>
      <w:r w:rsidR="006303B9" w:rsidRPr="00B84E57">
        <w:rPr>
          <w:rFonts w:asciiTheme="minorHAnsi" w:hAnsiTheme="minorHAnsi" w:cstheme="minorHAnsi"/>
          <w:sz w:val="22"/>
          <w:szCs w:val="22"/>
        </w:rPr>
        <w:t xml:space="preserve"> from SCOM</w:t>
      </w:r>
      <w:r w:rsidRPr="00B84E57">
        <w:rPr>
          <w:rFonts w:asciiTheme="minorHAnsi" w:hAnsiTheme="minorHAnsi" w:cstheme="minorHAnsi"/>
          <w:sz w:val="22"/>
          <w:szCs w:val="22"/>
        </w:rPr>
        <w:t>.</w:t>
      </w:r>
    </w:p>
    <w:p w14:paraId="5FB50116" w14:textId="77721EA5" w:rsidR="00E1506C" w:rsidRPr="00B84E57" w:rsidRDefault="00E1506C" w:rsidP="00E1506C">
      <w:pPr>
        <w:jc w:val="left"/>
        <w:rPr>
          <w:rFonts w:asciiTheme="minorHAnsi" w:hAnsiTheme="minorHAnsi" w:cstheme="minorHAnsi"/>
          <w:sz w:val="22"/>
          <w:szCs w:val="22"/>
        </w:rPr>
      </w:pPr>
      <w:r w:rsidRPr="00B84E57">
        <w:rPr>
          <w:rFonts w:asciiTheme="minorHAnsi" w:hAnsiTheme="minorHAnsi" w:cstheme="minorHAnsi"/>
          <w:b/>
          <w:sz w:val="22"/>
          <w:szCs w:val="22"/>
        </w:rPr>
        <w:t xml:space="preserve">Issue: </w:t>
      </w:r>
      <w:r w:rsidRPr="00B84E57">
        <w:rPr>
          <w:rFonts w:asciiTheme="minorHAnsi" w:hAnsiTheme="minorHAnsi" w:cstheme="minorHAnsi"/>
          <w:sz w:val="22"/>
          <w:szCs w:val="22"/>
        </w:rPr>
        <w:t>If a volume is offline at the time of the discovery launch, the objects related to this volume (fileshares, volumes</w:t>
      </w:r>
      <w:r w:rsidRPr="00C33C98">
        <w:rPr>
          <w:rFonts w:asciiTheme="minorHAnsi" w:hAnsiTheme="minorHAnsi" w:cstheme="minorHAnsi"/>
          <w:sz w:val="22"/>
          <w:szCs w:val="22"/>
        </w:rPr>
        <w:t>)</w:t>
      </w:r>
      <w:r w:rsidRPr="00B84E57">
        <w:rPr>
          <w:rFonts w:asciiTheme="minorHAnsi" w:hAnsiTheme="minorHAnsi" w:cstheme="minorHAnsi"/>
          <w:sz w:val="22"/>
          <w:szCs w:val="22"/>
        </w:rPr>
        <w:t xml:space="preserve"> </w:t>
      </w:r>
      <w:r w:rsidR="0091382D" w:rsidRPr="00B84E57">
        <w:rPr>
          <w:rFonts w:asciiTheme="minorHAnsi" w:hAnsiTheme="minorHAnsi" w:cstheme="minorHAnsi"/>
          <w:sz w:val="22"/>
          <w:szCs w:val="22"/>
        </w:rPr>
        <w:t xml:space="preserve">may </w:t>
      </w:r>
      <w:r w:rsidR="00B51CC3" w:rsidRPr="00C33C98">
        <w:rPr>
          <w:rFonts w:asciiTheme="minorHAnsi" w:hAnsiTheme="minorHAnsi" w:cstheme="minorHAnsi"/>
          <w:sz w:val="22"/>
          <w:szCs w:val="22"/>
        </w:rPr>
        <w:t>disappear</w:t>
      </w:r>
      <w:r w:rsidR="00B51CC3" w:rsidRPr="00B84E57">
        <w:rPr>
          <w:rFonts w:asciiTheme="minorHAnsi" w:hAnsiTheme="minorHAnsi" w:cstheme="minorHAnsi"/>
          <w:sz w:val="22"/>
          <w:szCs w:val="22"/>
        </w:rPr>
        <w:t xml:space="preserve"> from SCOM (</w:t>
      </w:r>
      <w:r w:rsidR="0091382D" w:rsidRPr="00B84E57">
        <w:rPr>
          <w:rFonts w:asciiTheme="minorHAnsi" w:hAnsiTheme="minorHAnsi" w:cstheme="minorHAnsi"/>
          <w:sz w:val="22"/>
          <w:szCs w:val="22"/>
        </w:rPr>
        <w:t xml:space="preserve">the issue is </w:t>
      </w:r>
      <w:r w:rsidR="00D153F8">
        <w:rPr>
          <w:rFonts w:asciiTheme="minorHAnsi" w:hAnsiTheme="minorHAnsi" w:cstheme="minorHAnsi"/>
          <w:sz w:val="22"/>
          <w:szCs w:val="22"/>
        </w:rPr>
        <w:t>often</w:t>
      </w:r>
      <w:r w:rsidR="00B51CC3" w:rsidRPr="00B84E57">
        <w:rPr>
          <w:rFonts w:asciiTheme="minorHAnsi" w:hAnsiTheme="minorHAnsi" w:cstheme="minorHAnsi"/>
          <w:sz w:val="22"/>
          <w:szCs w:val="22"/>
        </w:rPr>
        <w:t xml:space="preserve"> reproducible on OS with KB3216755 patch installed)</w:t>
      </w:r>
      <w:r w:rsidRPr="00B84E57">
        <w:rPr>
          <w:rFonts w:asciiTheme="minorHAnsi" w:hAnsiTheme="minorHAnsi" w:cstheme="minorHAnsi"/>
          <w:sz w:val="22"/>
          <w:szCs w:val="22"/>
        </w:rPr>
        <w:t>.</w:t>
      </w:r>
    </w:p>
    <w:p w14:paraId="24203F01" w14:textId="169FB604" w:rsidR="00E1506C" w:rsidRPr="00B84E57" w:rsidRDefault="00E1506C" w:rsidP="00BB7F0D">
      <w:pPr>
        <w:spacing w:before="0" w:after="0" w:line="240" w:lineRule="auto"/>
        <w:jc w:val="left"/>
        <w:rPr>
          <w:rFonts w:asciiTheme="minorHAnsi" w:hAnsiTheme="minorHAnsi" w:cstheme="minorHAnsi"/>
          <w:sz w:val="22"/>
          <w:szCs w:val="22"/>
        </w:rPr>
      </w:pPr>
      <w:r w:rsidRPr="00B84E57">
        <w:rPr>
          <w:rFonts w:asciiTheme="minorHAnsi" w:hAnsiTheme="minorHAnsi" w:cstheme="minorHAnsi"/>
          <w:b/>
          <w:sz w:val="22"/>
          <w:szCs w:val="22"/>
        </w:rPr>
        <w:t>Resolution:</w:t>
      </w:r>
      <w:r w:rsidRPr="00B84E57">
        <w:rPr>
          <w:rFonts w:asciiTheme="minorHAnsi" w:hAnsiTheme="minorHAnsi" w:cstheme="minorHAnsi"/>
          <w:sz w:val="22"/>
          <w:szCs w:val="22"/>
        </w:rPr>
        <w:t xml:space="preserve"> </w:t>
      </w:r>
      <w:r w:rsidR="0091382D" w:rsidRPr="00C33C98">
        <w:rPr>
          <w:rFonts w:asciiTheme="minorHAnsi" w:hAnsiTheme="minorHAnsi" w:cstheme="minorHAnsi"/>
          <w:sz w:val="22"/>
          <w:szCs w:val="22"/>
        </w:rPr>
        <w:t>Check</w:t>
      </w:r>
      <w:r w:rsidR="0091382D" w:rsidRPr="00B84E57">
        <w:rPr>
          <w:rFonts w:asciiTheme="minorHAnsi" w:hAnsiTheme="minorHAnsi" w:cstheme="minorHAnsi"/>
          <w:sz w:val="22"/>
          <w:szCs w:val="22"/>
        </w:rPr>
        <w:t xml:space="preserve"> the virtual disk status; if the disk is offline, bring it back online. If there are disk issues revealed, resolve them, and the next discovery cycle will find the virtual disk and all the corresponding objects (volumes and fileshares).</w:t>
      </w:r>
      <w:r w:rsidR="00BB7F0D" w:rsidRPr="00BB7F0D">
        <w:rPr>
          <w:rFonts w:asciiTheme="minorHAnsi" w:hAnsiTheme="minorHAnsi" w:cstheme="minorHAnsi"/>
          <w:sz w:val="22"/>
          <w:szCs w:val="22"/>
        </w:rPr>
        <w:t xml:space="preserve"> </w:t>
      </w:r>
      <w:r w:rsidR="00BB7F0D" w:rsidRPr="00C33C98">
        <w:rPr>
          <w:rFonts w:asciiTheme="minorHAnsi" w:hAnsiTheme="minorHAnsi" w:cstheme="minorHAnsi"/>
          <w:sz w:val="22"/>
          <w:szCs w:val="22"/>
        </w:rPr>
        <w:t>Install</w:t>
      </w:r>
      <w:r w:rsidR="00BB7F0D" w:rsidRPr="00B84E57">
        <w:rPr>
          <w:rFonts w:asciiTheme="minorHAnsi" w:hAnsiTheme="minorHAnsi" w:cstheme="minorHAnsi"/>
          <w:sz w:val="22"/>
          <w:szCs w:val="22"/>
        </w:rPr>
        <w:t xml:space="preserve"> the latest OS updates.</w:t>
      </w:r>
    </w:p>
    <w:p w14:paraId="53E93B46" w14:textId="482A0826" w:rsidR="00E553B9" w:rsidRPr="00B84E57" w:rsidRDefault="00E553B9" w:rsidP="00E553B9">
      <w:pPr>
        <w:pStyle w:val="Heading5"/>
        <w:jc w:val="left"/>
        <w:rPr>
          <w:rFonts w:asciiTheme="minorHAnsi" w:hAnsiTheme="minorHAnsi" w:cstheme="minorHAnsi"/>
          <w:sz w:val="22"/>
          <w:szCs w:val="22"/>
        </w:rPr>
      </w:pPr>
      <w:r w:rsidRPr="00B84E57">
        <w:rPr>
          <w:rFonts w:asciiTheme="minorHAnsi" w:hAnsiTheme="minorHAnsi" w:cstheme="minorHAnsi"/>
          <w:sz w:val="22"/>
          <w:szCs w:val="22"/>
        </w:rPr>
        <w:t>When a volume comes online, outdated alerts may be displayed.</w:t>
      </w:r>
    </w:p>
    <w:p w14:paraId="3593D781" w14:textId="05ED423C" w:rsidR="00E553B9" w:rsidRPr="00B84E57" w:rsidRDefault="00E553B9" w:rsidP="00E553B9">
      <w:pPr>
        <w:jc w:val="left"/>
        <w:rPr>
          <w:rFonts w:asciiTheme="minorHAnsi" w:hAnsiTheme="minorHAnsi" w:cstheme="minorHAnsi"/>
          <w:sz w:val="22"/>
          <w:szCs w:val="22"/>
        </w:rPr>
      </w:pPr>
      <w:r w:rsidRPr="00B84E57">
        <w:rPr>
          <w:rFonts w:asciiTheme="minorHAnsi" w:hAnsiTheme="minorHAnsi" w:cstheme="minorHAnsi"/>
          <w:b/>
          <w:sz w:val="22"/>
          <w:szCs w:val="22"/>
        </w:rPr>
        <w:t xml:space="preserve">Issue: </w:t>
      </w:r>
      <w:r w:rsidRPr="00B84E57">
        <w:rPr>
          <w:rFonts w:asciiTheme="minorHAnsi" w:hAnsiTheme="minorHAnsi" w:cstheme="minorHAnsi"/>
          <w:sz w:val="22"/>
          <w:szCs w:val="22"/>
        </w:rPr>
        <w:t xml:space="preserve">When a volume comes online, outdated alerts may be displayed. </w:t>
      </w:r>
    </w:p>
    <w:p w14:paraId="3316F13E" w14:textId="156E3E80" w:rsidR="004572DD" w:rsidRPr="00B84E57" w:rsidRDefault="00E553B9" w:rsidP="00E553B9">
      <w:pPr>
        <w:spacing w:before="0" w:after="0" w:line="240" w:lineRule="auto"/>
        <w:jc w:val="left"/>
        <w:rPr>
          <w:rFonts w:asciiTheme="minorHAnsi" w:hAnsiTheme="minorHAnsi" w:cstheme="minorHAnsi"/>
          <w:sz w:val="22"/>
          <w:szCs w:val="22"/>
        </w:rPr>
      </w:pPr>
      <w:r w:rsidRPr="00B84E57">
        <w:rPr>
          <w:rFonts w:asciiTheme="minorHAnsi" w:hAnsiTheme="minorHAnsi" w:cstheme="minorHAnsi"/>
          <w:b/>
          <w:sz w:val="22"/>
          <w:szCs w:val="22"/>
        </w:rPr>
        <w:t>Resolution:</w:t>
      </w:r>
      <w:r w:rsidRPr="00B84E57">
        <w:rPr>
          <w:rFonts w:asciiTheme="minorHAnsi" w:hAnsiTheme="minorHAnsi" w:cstheme="minorHAnsi"/>
          <w:sz w:val="22"/>
          <w:szCs w:val="22"/>
        </w:rPr>
        <w:t xml:space="preserve"> </w:t>
      </w:r>
      <w:r w:rsidR="005A2473">
        <w:rPr>
          <w:rFonts w:asciiTheme="minorHAnsi" w:hAnsiTheme="minorHAnsi" w:cstheme="minorHAnsi"/>
          <w:sz w:val="22"/>
          <w:szCs w:val="22"/>
        </w:rPr>
        <w:t xml:space="preserve">Check whether the </w:t>
      </w:r>
      <w:r w:rsidRPr="00B84E57">
        <w:rPr>
          <w:rFonts w:asciiTheme="minorHAnsi" w:hAnsiTheme="minorHAnsi" w:cstheme="minorHAnsi"/>
          <w:sz w:val="22"/>
          <w:szCs w:val="22"/>
        </w:rPr>
        <w:t xml:space="preserve">Fault Sync Alert rules </w:t>
      </w:r>
      <w:r w:rsidR="005A2473">
        <w:rPr>
          <w:rFonts w:asciiTheme="minorHAnsi" w:hAnsiTheme="minorHAnsi" w:cstheme="minorHAnsi"/>
          <w:sz w:val="22"/>
          <w:szCs w:val="22"/>
        </w:rPr>
        <w:t xml:space="preserve">are enabled, and </w:t>
      </w:r>
      <w:r w:rsidR="008D7D7D" w:rsidRPr="00B84E57">
        <w:rPr>
          <w:rFonts w:asciiTheme="minorHAnsi" w:hAnsiTheme="minorHAnsi" w:cstheme="minorHAnsi"/>
          <w:sz w:val="22"/>
          <w:szCs w:val="22"/>
        </w:rPr>
        <w:t>reduce their</w:t>
      </w:r>
      <w:r w:rsidR="005A2473">
        <w:rPr>
          <w:rFonts w:asciiTheme="minorHAnsi" w:hAnsiTheme="minorHAnsi" w:cstheme="minorHAnsi"/>
          <w:sz w:val="22"/>
          <w:szCs w:val="22"/>
        </w:rPr>
        <w:t xml:space="preserve"> running</w:t>
      </w:r>
      <w:r w:rsidR="008D7D7D" w:rsidRPr="00B84E57">
        <w:rPr>
          <w:rFonts w:asciiTheme="minorHAnsi" w:hAnsiTheme="minorHAnsi" w:cstheme="minorHAnsi"/>
          <w:sz w:val="22"/>
          <w:szCs w:val="22"/>
        </w:rPr>
        <w:t xml:space="preserve"> interval via the overrides</w:t>
      </w:r>
      <w:r w:rsidRPr="00B84E57">
        <w:rPr>
          <w:rFonts w:asciiTheme="minorHAnsi" w:hAnsiTheme="minorHAnsi" w:cstheme="minorHAnsi"/>
          <w:sz w:val="22"/>
          <w:szCs w:val="22"/>
        </w:rPr>
        <w:t>.</w:t>
      </w:r>
    </w:p>
    <w:p w14:paraId="1F321035" w14:textId="5817D8B5" w:rsidR="004572DD" w:rsidRPr="00B84E57" w:rsidRDefault="00FA565D" w:rsidP="004572DD">
      <w:pPr>
        <w:pStyle w:val="Heading5"/>
        <w:jc w:val="left"/>
        <w:rPr>
          <w:rFonts w:asciiTheme="minorHAnsi" w:hAnsiTheme="minorHAnsi" w:cstheme="minorHAnsi"/>
          <w:sz w:val="22"/>
          <w:szCs w:val="22"/>
        </w:rPr>
      </w:pPr>
      <w:r w:rsidRPr="00B84E57">
        <w:rPr>
          <w:rFonts w:asciiTheme="minorHAnsi" w:hAnsiTheme="minorHAnsi" w:cstheme="minorHAnsi"/>
          <w:sz w:val="22"/>
          <w:szCs w:val="22"/>
        </w:rPr>
        <w:t xml:space="preserve">S2D 2016: Storage Subsystem Health State </w:t>
      </w:r>
      <w:r w:rsidRPr="00C33C98">
        <w:rPr>
          <w:rFonts w:asciiTheme="minorHAnsi" w:hAnsiTheme="minorHAnsi" w:cstheme="minorHAnsi"/>
          <w:sz w:val="22"/>
          <w:szCs w:val="22"/>
        </w:rPr>
        <w:t>Monitor</w:t>
      </w:r>
      <w:r w:rsidR="004572DD" w:rsidRPr="00C33C98">
        <w:rPr>
          <w:rFonts w:asciiTheme="minorHAnsi" w:hAnsiTheme="minorHAnsi" w:cstheme="minorHAnsi"/>
          <w:sz w:val="22"/>
          <w:szCs w:val="22"/>
        </w:rPr>
        <w:t xml:space="preserve"> </w:t>
      </w:r>
      <w:r w:rsidRPr="00C33C98">
        <w:rPr>
          <w:rFonts w:asciiTheme="minorHAnsi" w:hAnsiTheme="minorHAnsi" w:cstheme="minorHAnsi"/>
          <w:sz w:val="22"/>
          <w:szCs w:val="22"/>
        </w:rPr>
        <w:t>may</w:t>
      </w:r>
      <w:r w:rsidRPr="00B84E57">
        <w:rPr>
          <w:rFonts w:asciiTheme="minorHAnsi" w:hAnsiTheme="minorHAnsi" w:cstheme="minorHAnsi"/>
          <w:sz w:val="22"/>
          <w:szCs w:val="22"/>
        </w:rPr>
        <w:t xml:space="preserve"> switch into</w:t>
      </w:r>
      <w:r w:rsidR="004572DD" w:rsidRPr="00B84E57">
        <w:rPr>
          <w:rFonts w:asciiTheme="minorHAnsi" w:hAnsiTheme="minorHAnsi" w:cstheme="minorHAnsi"/>
          <w:sz w:val="22"/>
          <w:szCs w:val="22"/>
        </w:rPr>
        <w:t xml:space="preserve"> incorrect state.</w:t>
      </w:r>
    </w:p>
    <w:p w14:paraId="5EA494A6" w14:textId="19F7DCF4" w:rsidR="004572DD" w:rsidRPr="00B84E57" w:rsidRDefault="004572DD" w:rsidP="004572DD">
      <w:pPr>
        <w:jc w:val="left"/>
        <w:rPr>
          <w:rFonts w:asciiTheme="minorHAnsi" w:hAnsiTheme="minorHAnsi" w:cstheme="minorHAnsi"/>
          <w:sz w:val="22"/>
          <w:szCs w:val="22"/>
        </w:rPr>
      </w:pPr>
      <w:r w:rsidRPr="00B84E57">
        <w:rPr>
          <w:rFonts w:asciiTheme="minorHAnsi" w:hAnsiTheme="minorHAnsi" w:cstheme="minorHAnsi"/>
          <w:b/>
          <w:sz w:val="22"/>
          <w:szCs w:val="22"/>
        </w:rPr>
        <w:t xml:space="preserve">Issue: </w:t>
      </w:r>
      <w:r w:rsidR="00FA565D" w:rsidRPr="00B84E57">
        <w:rPr>
          <w:rFonts w:asciiTheme="minorHAnsi" w:hAnsiTheme="minorHAnsi" w:cstheme="minorHAnsi"/>
          <w:sz w:val="22"/>
          <w:szCs w:val="22"/>
        </w:rPr>
        <w:t xml:space="preserve">S2D 2016: Storage Subsystem Health State </w:t>
      </w:r>
      <w:r w:rsidR="00FA565D" w:rsidRPr="00C33C98">
        <w:rPr>
          <w:rFonts w:asciiTheme="minorHAnsi" w:hAnsiTheme="minorHAnsi" w:cstheme="minorHAnsi"/>
          <w:sz w:val="22"/>
          <w:szCs w:val="22"/>
        </w:rPr>
        <w:t>Monitor</w:t>
      </w:r>
      <w:r w:rsidRPr="00C33C98">
        <w:rPr>
          <w:rFonts w:asciiTheme="minorHAnsi" w:hAnsiTheme="minorHAnsi" w:cstheme="minorHAnsi"/>
          <w:sz w:val="22"/>
          <w:szCs w:val="22"/>
        </w:rPr>
        <w:t xml:space="preserve"> </w:t>
      </w:r>
      <w:r w:rsidR="00845F40" w:rsidRPr="00C33C98">
        <w:rPr>
          <w:rFonts w:asciiTheme="minorHAnsi" w:hAnsiTheme="minorHAnsi" w:cstheme="minorHAnsi"/>
          <w:sz w:val="22"/>
          <w:szCs w:val="22"/>
        </w:rPr>
        <w:t>may</w:t>
      </w:r>
      <w:r w:rsidR="00845F40" w:rsidRPr="00B84E57">
        <w:rPr>
          <w:rFonts w:asciiTheme="minorHAnsi" w:hAnsiTheme="minorHAnsi" w:cstheme="minorHAnsi"/>
          <w:sz w:val="22"/>
          <w:szCs w:val="22"/>
        </w:rPr>
        <w:t xml:space="preserve"> occasionally switch</w:t>
      </w:r>
      <w:r w:rsidRPr="00B84E57">
        <w:rPr>
          <w:rFonts w:asciiTheme="minorHAnsi" w:hAnsiTheme="minorHAnsi" w:cstheme="minorHAnsi"/>
          <w:sz w:val="22"/>
          <w:szCs w:val="22"/>
        </w:rPr>
        <w:t xml:space="preserve"> the subsystem </w:t>
      </w:r>
      <w:r w:rsidR="00845F40" w:rsidRPr="00C33C98">
        <w:rPr>
          <w:rFonts w:asciiTheme="minorHAnsi" w:hAnsiTheme="minorHAnsi" w:cstheme="minorHAnsi"/>
          <w:sz w:val="22"/>
          <w:szCs w:val="22"/>
        </w:rPr>
        <w:t>to</w:t>
      </w:r>
      <w:r w:rsidRPr="00B84E57">
        <w:rPr>
          <w:rFonts w:asciiTheme="minorHAnsi" w:hAnsiTheme="minorHAnsi" w:cstheme="minorHAnsi"/>
          <w:sz w:val="22"/>
          <w:szCs w:val="22"/>
        </w:rPr>
        <w:t xml:space="preserve"> healthy</w:t>
      </w:r>
      <w:r w:rsidR="00845F40" w:rsidRPr="00B84E57">
        <w:rPr>
          <w:rFonts w:asciiTheme="minorHAnsi" w:hAnsiTheme="minorHAnsi" w:cstheme="minorHAnsi"/>
          <w:sz w:val="22"/>
          <w:szCs w:val="22"/>
        </w:rPr>
        <w:t xml:space="preserve"> state</w:t>
      </w:r>
      <w:r w:rsidRPr="00B84E57">
        <w:rPr>
          <w:rFonts w:asciiTheme="minorHAnsi" w:hAnsiTheme="minorHAnsi" w:cstheme="minorHAnsi"/>
          <w:sz w:val="22"/>
          <w:szCs w:val="22"/>
        </w:rPr>
        <w:t>, while the</w:t>
      </w:r>
      <w:r w:rsidR="00845F40" w:rsidRPr="00B84E57">
        <w:rPr>
          <w:rFonts w:asciiTheme="minorHAnsi" w:hAnsiTheme="minorHAnsi" w:cstheme="minorHAnsi"/>
          <w:sz w:val="22"/>
          <w:szCs w:val="22"/>
        </w:rPr>
        <w:t xml:space="preserve"> subsystem objects are not healthy</w:t>
      </w:r>
      <w:r w:rsidRPr="00B84E57">
        <w:rPr>
          <w:rFonts w:asciiTheme="minorHAnsi" w:hAnsiTheme="minorHAnsi" w:cstheme="minorHAnsi"/>
          <w:sz w:val="22"/>
          <w:szCs w:val="22"/>
        </w:rPr>
        <w:t xml:space="preserve">. </w:t>
      </w:r>
    </w:p>
    <w:p w14:paraId="6BE94B39" w14:textId="25D0901D" w:rsidR="00F3756B" w:rsidRPr="00B84E57" w:rsidRDefault="002668EE" w:rsidP="004572DD">
      <w:pPr>
        <w:spacing w:before="0" w:after="0" w:line="240" w:lineRule="auto"/>
        <w:jc w:val="left"/>
        <w:rPr>
          <w:rFonts w:asciiTheme="minorHAnsi" w:hAnsiTheme="minorHAnsi" w:cstheme="minorHAnsi"/>
          <w:sz w:val="22"/>
          <w:szCs w:val="22"/>
        </w:rPr>
      </w:pPr>
      <w:r w:rsidRPr="00C33C98">
        <w:rPr>
          <w:rFonts w:asciiTheme="minorHAnsi" w:hAnsiTheme="minorHAnsi" w:cstheme="minorHAnsi"/>
          <w:b/>
          <w:sz w:val="22"/>
          <w:szCs w:val="22"/>
        </w:rPr>
        <w:t xml:space="preserve">Resolution: </w:t>
      </w:r>
      <w:r w:rsidRPr="00C33C98">
        <w:rPr>
          <w:rFonts w:asciiTheme="minorHAnsi" w:hAnsiTheme="minorHAnsi" w:cstheme="minorHAnsi"/>
          <w:sz w:val="22"/>
          <w:szCs w:val="22"/>
        </w:rPr>
        <w:t>No</w:t>
      </w:r>
      <w:r w:rsidR="00845F40" w:rsidRPr="00C33C98">
        <w:rPr>
          <w:rFonts w:asciiTheme="minorHAnsi" w:hAnsiTheme="minorHAnsi" w:cstheme="minorHAnsi"/>
          <w:sz w:val="22"/>
          <w:szCs w:val="22"/>
        </w:rPr>
        <w:t xml:space="preserve"> resolution available.</w:t>
      </w:r>
    </w:p>
    <w:p w14:paraId="4CEC8AB0" w14:textId="77777777" w:rsidR="002668EE" w:rsidRPr="00B84E57" w:rsidRDefault="002668EE" w:rsidP="004572DD">
      <w:pPr>
        <w:spacing w:before="0" w:after="0" w:line="240" w:lineRule="auto"/>
        <w:jc w:val="left"/>
        <w:rPr>
          <w:rFonts w:asciiTheme="minorHAnsi" w:hAnsiTheme="minorHAnsi" w:cstheme="minorHAnsi"/>
        </w:rPr>
      </w:pPr>
    </w:p>
    <w:p w14:paraId="0D278D57" w14:textId="77777777" w:rsidR="00FA5BEE" w:rsidRPr="00B84E57" w:rsidRDefault="00FA5BEE">
      <w:pPr>
        <w:rPr>
          <w:rFonts w:asciiTheme="minorHAnsi" w:hAnsiTheme="minorHAnsi" w:cstheme="minorHAnsi"/>
        </w:rPr>
      </w:pPr>
      <w:bookmarkStart w:id="51" w:name="_Appendix:_Display_Strings"/>
      <w:bookmarkStart w:id="52" w:name="_Toc473576146"/>
      <w:bookmarkEnd w:id="51"/>
    </w:p>
    <w:p w14:paraId="0227F814" w14:textId="77777777" w:rsidR="00FA5BEE" w:rsidRPr="00B84E57" w:rsidRDefault="00FA5BEE">
      <w:pPr>
        <w:rPr>
          <w:rFonts w:asciiTheme="minorHAnsi" w:hAnsiTheme="minorHAnsi" w:cstheme="minorHAnsi"/>
          <w:sz w:val="36"/>
          <w:szCs w:val="36"/>
        </w:rPr>
      </w:pPr>
      <w:r w:rsidRPr="00B84E57">
        <w:rPr>
          <w:rFonts w:asciiTheme="minorHAnsi" w:hAnsiTheme="minorHAnsi" w:cstheme="minorHAnsi"/>
        </w:rPr>
        <w:br w:type="page"/>
      </w:r>
    </w:p>
    <w:p w14:paraId="0BA171A1" w14:textId="41660704" w:rsidR="00F3756B" w:rsidRPr="00F16FFA" w:rsidRDefault="00F3756B" w:rsidP="00F3756B">
      <w:pPr>
        <w:pStyle w:val="Heading2"/>
        <w:rPr>
          <w:rStyle w:val="BookTitle"/>
          <w:rFonts w:asciiTheme="minorHAnsi" w:hAnsiTheme="minorHAnsi" w:cstheme="minorHAnsi"/>
          <w:bCs w:val="0"/>
          <w:i w:val="0"/>
          <w:iCs w:val="0"/>
        </w:rPr>
      </w:pPr>
      <w:bookmarkStart w:id="53" w:name="_Toc484462619"/>
      <w:r w:rsidRPr="00F16FFA">
        <w:rPr>
          <w:rFonts w:asciiTheme="minorHAnsi" w:hAnsiTheme="minorHAnsi" w:cstheme="minorHAnsi"/>
        </w:rPr>
        <w:t>Appendix: Display Strings Changes History</w:t>
      </w:r>
      <w:bookmarkEnd w:id="52"/>
      <w:bookmarkEnd w:id="53"/>
    </w:p>
    <w:p w14:paraId="4B90F412" w14:textId="60863696" w:rsidR="00F3756B" w:rsidRPr="00B84E57" w:rsidRDefault="00F3756B">
      <w:pPr>
        <w:rPr>
          <w:rFonts w:asciiTheme="minorHAnsi" w:hAnsiTheme="minorHAnsi" w:cstheme="minorHAnsi"/>
        </w:rPr>
      </w:pPr>
    </w:p>
    <w:tbl>
      <w:tblPr>
        <w:tblW w:w="9615"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975"/>
        <w:gridCol w:w="2340"/>
        <w:gridCol w:w="1980"/>
        <w:gridCol w:w="4320"/>
      </w:tblGrid>
      <w:tr w:rsidR="009E7835" w:rsidRPr="00B84E57" w14:paraId="747042D0" w14:textId="64DCD5F3" w:rsidTr="00F16FFA">
        <w:trPr>
          <w:cantSplit/>
          <w:trHeight w:val="426"/>
        </w:trPr>
        <w:tc>
          <w:tcPr>
            <w:tcW w:w="975"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12F0346D" w14:textId="77777777" w:rsidR="009E7835" w:rsidRPr="00B84E57" w:rsidRDefault="009E7835">
            <w:pPr>
              <w:keepNext/>
              <w:jc w:val="left"/>
              <w:rPr>
                <w:rFonts w:asciiTheme="minorHAnsi" w:hAnsiTheme="minorHAnsi" w:cstheme="minorHAnsi"/>
                <w:b/>
                <w:sz w:val="22"/>
                <w:szCs w:val="22"/>
              </w:rPr>
            </w:pPr>
            <w:r w:rsidRPr="00F16FFA">
              <w:rPr>
                <w:rFonts w:asciiTheme="minorHAnsi" w:eastAsiaTheme="minorEastAsia" w:hAnsiTheme="minorHAnsi" w:cstheme="minorHAnsi"/>
                <w:b/>
                <w:bCs/>
                <w:sz w:val="22"/>
                <w:szCs w:val="22"/>
              </w:rPr>
              <w:t>Version</w:t>
            </w:r>
          </w:p>
        </w:tc>
        <w:tc>
          <w:tcPr>
            <w:tcW w:w="2340" w:type="dxa"/>
            <w:tcBorders>
              <w:top w:val="single" w:sz="12" w:space="0" w:color="808080" w:themeColor="text1" w:themeTint="7F"/>
              <w:left w:val="single" w:sz="6" w:space="0" w:color="808080" w:themeColor="text1" w:themeTint="7F"/>
              <w:bottom w:val="single" w:sz="4" w:space="0" w:color="808080" w:themeColor="text1" w:themeTint="7F"/>
              <w:right w:val="single" w:sz="4" w:space="0" w:color="auto"/>
              <w:tl2br w:val="nil"/>
              <w:tr2bl w:val="nil"/>
            </w:tcBorders>
            <w:shd w:val="clear" w:color="auto" w:fill="D9D9D9" w:themeFill="background1" w:themeFillShade="D9"/>
          </w:tcPr>
          <w:p w14:paraId="241803EE" w14:textId="77777777" w:rsidR="009E7835" w:rsidRPr="00B84E57" w:rsidRDefault="009E7835">
            <w:pPr>
              <w:keepNext/>
              <w:jc w:val="left"/>
              <w:rPr>
                <w:rFonts w:asciiTheme="minorHAnsi" w:hAnsiTheme="minorHAnsi" w:cstheme="minorHAnsi"/>
                <w:b/>
                <w:sz w:val="22"/>
                <w:szCs w:val="22"/>
              </w:rPr>
            </w:pPr>
            <w:r w:rsidRPr="00F16FFA">
              <w:rPr>
                <w:rFonts w:asciiTheme="minorHAnsi" w:eastAsiaTheme="minorEastAsia" w:hAnsiTheme="minorHAnsi" w:cstheme="minorHAnsi"/>
                <w:b/>
                <w:bCs/>
                <w:sz w:val="22"/>
                <w:szCs w:val="22"/>
              </w:rPr>
              <w:t>ElementID</w:t>
            </w:r>
          </w:p>
        </w:tc>
        <w:tc>
          <w:tcPr>
            <w:tcW w:w="1980" w:type="dxa"/>
            <w:tcBorders>
              <w:top w:val="single" w:sz="12" w:space="0" w:color="808080" w:themeColor="text1" w:themeTint="7F"/>
              <w:left w:val="single" w:sz="4" w:space="0" w:color="auto"/>
              <w:bottom w:val="single" w:sz="4" w:space="0" w:color="auto"/>
              <w:right w:val="single" w:sz="4" w:space="0" w:color="auto"/>
              <w:tl2br w:val="nil"/>
              <w:tr2bl w:val="nil"/>
            </w:tcBorders>
            <w:shd w:val="clear" w:color="auto" w:fill="D9D9D9" w:themeFill="background1" w:themeFillShade="D9"/>
          </w:tcPr>
          <w:p w14:paraId="485B7C21" w14:textId="77777777" w:rsidR="009E7835" w:rsidRPr="00B84E57" w:rsidRDefault="009E7835">
            <w:pPr>
              <w:keepNext/>
              <w:jc w:val="left"/>
              <w:rPr>
                <w:rFonts w:asciiTheme="minorHAnsi" w:hAnsiTheme="minorHAnsi" w:cstheme="minorHAnsi"/>
                <w:b/>
                <w:sz w:val="22"/>
                <w:szCs w:val="22"/>
              </w:rPr>
            </w:pPr>
            <w:r w:rsidRPr="00F16FFA">
              <w:rPr>
                <w:rFonts w:asciiTheme="minorHAnsi" w:eastAsiaTheme="minorEastAsia" w:hAnsiTheme="minorHAnsi" w:cstheme="minorHAnsi"/>
                <w:b/>
                <w:bCs/>
                <w:sz w:val="22"/>
                <w:szCs w:val="22"/>
              </w:rPr>
              <w:t>Name</w:t>
            </w:r>
          </w:p>
        </w:tc>
        <w:tc>
          <w:tcPr>
            <w:tcW w:w="4320" w:type="dxa"/>
            <w:tcBorders>
              <w:top w:val="single" w:sz="12" w:space="0" w:color="808080" w:themeColor="text1" w:themeTint="7F"/>
              <w:left w:val="single" w:sz="4" w:space="0" w:color="auto"/>
              <w:bottom w:val="single" w:sz="4" w:space="0" w:color="auto"/>
              <w:right w:val="single" w:sz="12" w:space="0" w:color="808080" w:themeColor="text1" w:themeTint="7F"/>
              <w:tl2br w:val="nil"/>
              <w:tr2bl w:val="nil"/>
            </w:tcBorders>
            <w:shd w:val="clear" w:color="auto" w:fill="D9D9D9" w:themeFill="background1" w:themeFillShade="D9"/>
          </w:tcPr>
          <w:p w14:paraId="78B5E071" w14:textId="4834FEA0" w:rsidR="009E7835" w:rsidRPr="00B84E57" w:rsidRDefault="009E7835">
            <w:pPr>
              <w:keepNext/>
              <w:jc w:val="left"/>
              <w:rPr>
                <w:rFonts w:asciiTheme="minorHAnsi" w:hAnsiTheme="minorHAnsi" w:cstheme="minorHAnsi"/>
                <w:b/>
                <w:sz w:val="22"/>
                <w:szCs w:val="22"/>
              </w:rPr>
            </w:pPr>
            <w:r w:rsidRPr="00F16FFA">
              <w:rPr>
                <w:rFonts w:asciiTheme="minorHAnsi" w:hAnsiTheme="minorHAnsi" w:cstheme="minorHAnsi"/>
                <w:b/>
                <w:bCs/>
                <w:sz w:val="22"/>
                <w:szCs w:val="22"/>
              </w:rPr>
              <w:t>Description</w:t>
            </w:r>
          </w:p>
        </w:tc>
      </w:tr>
      <w:tr w:rsidR="009E7835" w:rsidRPr="00B84E57" w14:paraId="4387163B" w14:textId="73F227B4" w:rsidTr="00F16FFA">
        <w:trPr>
          <w:cantSplit/>
          <w:trHeight w:val="1410"/>
        </w:trPr>
        <w:tc>
          <w:tcPr>
            <w:tcW w:w="975" w:type="dxa"/>
            <w:shd w:val="clear" w:color="auto" w:fill="auto"/>
          </w:tcPr>
          <w:p w14:paraId="11C017D5" w14:textId="041AAED7" w:rsidR="009E7835" w:rsidRPr="00B84E57" w:rsidRDefault="009E7835">
            <w:pPr>
              <w:jc w:val="left"/>
              <w:rPr>
                <w:rFonts w:asciiTheme="minorHAnsi" w:hAnsiTheme="minorHAnsi" w:cstheme="minorHAnsi"/>
                <w:sz w:val="22"/>
                <w:szCs w:val="22"/>
              </w:rPr>
            </w:pPr>
            <w:r w:rsidRPr="00B84E57">
              <w:rPr>
                <w:rFonts w:asciiTheme="minorHAnsi" w:eastAsiaTheme="minorEastAsia" w:hAnsiTheme="minorHAnsi" w:cstheme="minorHAnsi"/>
                <w:sz w:val="22"/>
                <w:szCs w:val="22"/>
              </w:rPr>
              <w:t>1.</w:t>
            </w:r>
            <w:r w:rsidRPr="00C33C98">
              <w:rPr>
                <w:rFonts w:asciiTheme="minorHAnsi" w:eastAsiaTheme="minorEastAsia" w:hAnsiTheme="minorHAnsi" w:cstheme="minorHAnsi"/>
                <w:sz w:val="22"/>
                <w:szCs w:val="22"/>
              </w:rPr>
              <w:t>0</w:t>
            </w:r>
            <w:r w:rsidRPr="00B84E57">
              <w:rPr>
                <w:rFonts w:asciiTheme="minorHAnsi" w:eastAsiaTheme="minorEastAsia" w:hAnsiTheme="minorHAnsi" w:cstheme="minorHAnsi"/>
                <w:sz w:val="22"/>
                <w:szCs w:val="22"/>
              </w:rPr>
              <w:t>.46.0</w:t>
            </w:r>
          </w:p>
        </w:tc>
        <w:tc>
          <w:tcPr>
            <w:tcW w:w="2340" w:type="dxa"/>
            <w:tcBorders>
              <w:right w:val="single" w:sz="4" w:space="0" w:color="auto"/>
            </w:tcBorders>
            <w:shd w:val="clear" w:color="auto" w:fill="auto"/>
          </w:tcPr>
          <w:p w14:paraId="115EFA02" w14:textId="696F8599" w:rsidR="009E7835" w:rsidRPr="00B84E57" w:rsidRDefault="009E7835">
            <w:pPr>
              <w:pStyle w:val="BulletedList1"/>
              <w:numPr>
                <w:ilvl w:val="0"/>
                <w:numId w:val="0"/>
              </w:numPr>
              <w:spacing w:line="260" w:lineRule="exact"/>
              <w:ind w:left="1" w:hanging="1"/>
              <w:jc w:val="left"/>
              <w:rPr>
                <w:rFonts w:asciiTheme="minorHAnsi" w:hAnsiTheme="minorHAnsi" w:cstheme="minorHAnsi"/>
                <w:sz w:val="22"/>
                <w:szCs w:val="22"/>
              </w:rPr>
            </w:pPr>
            <w:r w:rsidRPr="00B84E57">
              <w:rPr>
                <w:rFonts w:asciiTheme="minorHAnsi" w:eastAsiaTheme="minorEastAsia" w:hAnsiTheme="minorHAnsi" w:cstheme="minorHAnsi"/>
                <w:sz w:val="22"/>
                <w:szCs w:val="22"/>
              </w:rPr>
              <w:t>Microsoft.Windows.Server.10.0.Storage.StorageSpacesDirect.WorkflowScriptFailed</w:t>
            </w:r>
          </w:p>
        </w:tc>
        <w:tc>
          <w:tcPr>
            <w:tcW w:w="1980" w:type="dxa"/>
            <w:tcBorders>
              <w:left w:val="single" w:sz="4" w:space="0" w:color="auto"/>
              <w:right w:val="single" w:sz="4" w:space="0" w:color="auto"/>
            </w:tcBorders>
            <w:shd w:val="clear" w:color="auto" w:fill="auto"/>
          </w:tcPr>
          <w:p w14:paraId="03A9D7FA" w14:textId="4DA62311" w:rsidR="009E7835" w:rsidRPr="00F16FFA" w:rsidRDefault="009E7835">
            <w:pPr>
              <w:pStyle w:val="BulletedList1"/>
              <w:spacing w:before="0" w:after="160" w:line="260" w:lineRule="exact"/>
              <w:ind w:left="0"/>
              <w:jc w:val="left"/>
              <w:rPr>
                <w:rFonts w:asciiTheme="minorHAnsi" w:eastAsiaTheme="minorEastAsia" w:hAnsiTheme="minorHAnsi" w:cstheme="minorHAnsi"/>
                <w:b/>
                <w:bCs/>
                <w:sz w:val="22"/>
                <w:szCs w:val="22"/>
              </w:rPr>
            </w:pPr>
            <w:r w:rsidRPr="00B84E57">
              <w:rPr>
                <w:rFonts w:asciiTheme="minorHAnsi" w:hAnsiTheme="minorHAnsi" w:cstheme="minorHAnsi"/>
                <w:sz w:val="22"/>
                <w:szCs w:val="22"/>
              </w:rPr>
              <w:t>SCOM S2D 2016: Script was failed</w:t>
            </w:r>
          </w:p>
        </w:tc>
        <w:tc>
          <w:tcPr>
            <w:tcW w:w="4320" w:type="dxa"/>
            <w:tcBorders>
              <w:left w:val="single" w:sz="4" w:space="0" w:color="auto"/>
            </w:tcBorders>
            <w:shd w:val="clear" w:color="auto" w:fill="auto"/>
          </w:tcPr>
          <w:p w14:paraId="5FCD1414" w14:textId="77777777" w:rsidR="00E3130C" w:rsidRDefault="009E7835">
            <w:pPr>
              <w:pStyle w:val="BulletedList1"/>
              <w:numPr>
                <w:ilvl w:val="0"/>
                <w:numId w:val="0"/>
              </w:numPr>
              <w:spacing w:line="260" w:lineRule="exact"/>
              <w:jc w:val="left"/>
              <w:rPr>
                <w:rFonts w:asciiTheme="minorHAnsi" w:hAnsiTheme="minorHAnsi" w:cstheme="minorHAnsi"/>
                <w:i/>
                <w:iCs/>
                <w:sz w:val="22"/>
                <w:szCs w:val="22"/>
              </w:rPr>
            </w:pPr>
            <w:r w:rsidRPr="00C33C98">
              <w:rPr>
                <w:rFonts w:asciiTheme="minorHAnsi" w:hAnsiTheme="minorHAnsi" w:cstheme="minorHAnsi"/>
                <w:iCs/>
                <w:sz w:val="22"/>
                <w:szCs w:val="22"/>
              </w:rPr>
              <w:t>C</w:t>
            </w:r>
            <w:r w:rsidRPr="00C33C98">
              <w:rPr>
                <w:rFonts w:asciiTheme="minorHAnsi" w:hAnsiTheme="minorHAnsi" w:cstheme="minorHAnsi"/>
                <w:sz w:val="22"/>
                <w:szCs w:val="22"/>
              </w:rPr>
              <w:t>hanged</w:t>
            </w:r>
            <w:r w:rsidRPr="00B84E57">
              <w:rPr>
                <w:rFonts w:asciiTheme="minorHAnsi" w:hAnsiTheme="minorHAnsi" w:cstheme="minorHAnsi"/>
                <w:sz w:val="22"/>
                <w:szCs w:val="22"/>
              </w:rPr>
              <w:t xml:space="preserve"> from </w:t>
            </w:r>
            <w:r w:rsidRPr="00C33C98">
              <w:rPr>
                <w:rFonts w:asciiTheme="minorHAnsi" w:hAnsiTheme="minorHAnsi" w:cstheme="minorHAnsi"/>
                <w:b/>
                <w:bCs/>
                <w:sz w:val="22"/>
                <w:szCs w:val="22"/>
              </w:rPr>
              <w:t>A</w:t>
            </w:r>
            <w:r w:rsidRPr="00F16FFA">
              <w:rPr>
                <w:rFonts w:asciiTheme="minorHAnsi" w:hAnsiTheme="minorHAnsi" w:cstheme="minorHAnsi"/>
                <w:b/>
                <w:bCs/>
                <w:sz w:val="22"/>
                <w:szCs w:val="22"/>
              </w:rPr>
              <w:t xml:space="preserve"> monitoring or discovery script was failed. </w:t>
            </w:r>
            <w:r w:rsidRPr="00B84E57">
              <w:rPr>
                <w:rFonts w:asciiTheme="minorHAnsi" w:hAnsiTheme="minorHAnsi" w:cstheme="minorHAnsi"/>
                <w:sz w:val="22"/>
                <w:szCs w:val="22"/>
              </w:rPr>
              <w:t xml:space="preserve">to </w:t>
            </w:r>
            <w:r w:rsidRPr="00B84E57">
              <w:rPr>
                <w:rFonts w:asciiTheme="minorHAnsi" w:hAnsiTheme="minorHAnsi" w:cstheme="minorHAnsi"/>
                <w:b/>
                <w:sz w:val="22"/>
                <w:szCs w:val="22"/>
              </w:rPr>
              <w:t xml:space="preserve">This rule generates errors occurred while processing the monitoring or discovery scripts. This rule is disabled by default. If you need to receive more diagnostic data, enable this rule via the overrides. It is also necessary to enable the debug mode for the corresponding workflows via the </w:t>
            </w:r>
            <w:r w:rsidRPr="00C33C98">
              <w:rPr>
                <w:rFonts w:asciiTheme="minorHAnsi" w:hAnsiTheme="minorHAnsi" w:cstheme="minorHAnsi"/>
                <w:b/>
                <w:sz w:val="22"/>
                <w:szCs w:val="22"/>
              </w:rPr>
              <w:t>overrides</w:t>
            </w:r>
          </w:p>
          <w:p w14:paraId="1A54D549" w14:textId="196EE6E6" w:rsidR="009E7835" w:rsidRPr="00B84E57" w:rsidRDefault="009E7835">
            <w:pPr>
              <w:pStyle w:val="BulletedList1"/>
              <w:numPr>
                <w:ilvl w:val="0"/>
                <w:numId w:val="0"/>
              </w:numPr>
              <w:spacing w:line="260" w:lineRule="exact"/>
              <w:jc w:val="left"/>
              <w:rPr>
                <w:rFonts w:asciiTheme="minorHAnsi" w:hAnsiTheme="minorHAnsi" w:cstheme="minorHAnsi"/>
                <w:sz w:val="22"/>
                <w:szCs w:val="22"/>
              </w:rPr>
            </w:pPr>
          </w:p>
        </w:tc>
      </w:tr>
      <w:tr w:rsidR="009E7835" w:rsidRPr="00B84E57" w14:paraId="593158AC" w14:textId="4DB08DD0" w:rsidTr="00F16FFA">
        <w:trPr>
          <w:cantSplit/>
          <w:trHeight w:val="1607"/>
        </w:trPr>
        <w:tc>
          <w:tcPr>
            <w:tcW w:w="975" w:type="dxa"/>
            <w:shd w:val="clear" w:color="auto" w:fill="auto"/>
          </w:tcPr>
          <w:p w14:paraId="306C9E91" w14:textId="4E9CBB21" w:rsidR="009E7835" w:rsidRPr="00B84E57" w:rsidRDefault="009E7835">
            <w:pPr>
              <w:jc w:val="left"/>
              <w:rPr>
                <w:rFonts w:asciiTheme="minorHAnsi" w:hAnsiTheme="minorHAnsi" w:cstheme="minorHAnsi"/>
                <w:sz w:val="22"/>
                <w:szCs w:val="22"/>
              </w:rPr>
            </w:pPr>
            <w:r w:rsidRPr="00B84E57">
              <w:rPr>
                <w:rFonts w:asciiTheme="minorHAnsi" w:eastAsiaTheme="minorEastAsia" w:hAnsiTheme="minorHAnsi" w:cstheme="minorHAnsi"/>
                <w:sz w:val="22"/>
                <w:szCs w:val="22"/>
              </w:rPr>
              <w:t>1.0.46.</w:t>
            </w:r>
            <w:r w:rsidRPr="00B84E57" w:rsidDel="004960F8">
              <w:rPr>
                <w:rFonts w:asciiTheme="minorHAnsi" w:eastAsiaTheme="minorEastAsia" w:hAnsiTheme="minorHAnsi" w:cstheme="minorHAnsi"/>
                <w:sz w:val="22"/>
                <w:szCs w:val="22"/>
              </w:rPr>
              <w:t>0</w:t>
            </w:r>
          </w:p>
        </w:tc>
        <w:tc>
          <w:tcPr>
            <w:tcW w:w="2340" w:type="dxa"/>
            <w:tcBorders>
              <w:right w:val="single" w:sz="4" w:space="0" w:color="auto"/>
            </w:tcBorders>
            <w:shd w:val="clear" w:color="auto" w:fill="auto"/>
          </w:tcPr>
          <w:p w14:paraId="520BDEF1" w14:textId="6DC3B5F4" w:rsidR="009E7835" w:rsidRPr="00B84E57" w:rsidRDefault="009E7835">
            <w:pPr>
              <w:pStyle w:val="BulletedList1"/>
              <w:numPr>
                <w:ilvl w:val="0"/>
                <w:numId w:val="0"/>
              </w:numPr>
              <w:spacing w:line="260" w:lineRule="exact"/>
              <w:ind w:left="1" w:hanging="1"/>
              <w:jc w:val="left"/>
              <w:rPr>
                <w:rFonts w:asciiTheme="minorHAnsi" w:hAnsiTheme="minorHAnsi" w:cstheme="minorHAnsi"/>
                <w:sz w:val="22"/>
                <w:szCs w:val="22"/>
              </w:rPr>
            </w:pPr>
            <w:r w:rsidRPr="00B84E57">
              <w:rPr>
                <w:rFonts w:asciiTheme="minorHAnsi" w:eastAsiaTheme="minorEastAsia" w:hAnsiTheme="minorHAnsi" w:cstheme="minorHAnsi"/>
                <w:sz w:val="22"/>
                <w:szCs w:val="22"/>
              </w:rPr>
              <w:t>Microsoft.Windows.Server.10.0.Storage.StorageSpacesDirect.FileShare.SyncAlert.Rule</w:t>
            </w:r>
            <w:r w:rsidRPr="00B84E57" w:rsidDel="004960F8">
              <w:rPr>
                <w:rFonts w:asciiTheme="minorHAnsi" w:eastAsiaTheme="minorEastAsia" w:hAnsiTheme="minorHAnsi" w:cstheme="minorHAnsi"/>
                <w:sz w:val="22"/>
                <w:szCs w:val="22"/>
              </w:rPr>
              <w:t xml:space="preserve"> </w:t>
            </w:r>
          </w:p>
        </w:tc>
        <w:tc>
          <w:tcPr>
            <w:tcW w:w="1980" w:type="dxa"/>
            <w:tcBorders>
              <w:left w:val="single" w:sz="4" w:space="0" w:color="auto"/>
              <w:right w:val="single" w:sz="4" w:space="0" w:color="auto"/>
            </w:tcBorders>
            <w:shd w:val="clear" w:color="auto" w:fill="auto"/>
          </w:tcPr>
          <w:p w14:paraId="2C749B38" w14:textId="0DBBDE83" w:rsidR="009E7835" w:rsidRPr="00B84E57" w:rsidRDefault="009E7835">
            <w:pPr>
              <w:pStyle w:val="BulletedList1"/>
              <w:numPr>
                <w:ilvl w:val="0"/>
                <w:numId w:val="0"/>
              </w:numPr>
              <w:spacing w:line="260" w:lineRule="exact"/>
              <w:jc w:val="left"/>
              <w:rPr>
                <w:rFonts w:asciiTheme="minorHAnsi" w:hAnsiTheme="minorHAnsi" w:cstheme="minorHAnsi"/>
                <w:b/>
                <w:sz w:val="22"/>
                <w:szCs w:val="22"/>
              </w:rPr>
            </w:pPr>
            <w:r w:rsidRPr="00B84E57">
              <w:rPr>
                <w:rFonts w:asciiTheme="minorHAnsi" w:hAnsiTheme="minorHAnsi" w:cstheme="minorHAnsi"/>
                <w:sz w:val="22"/>
                <w:szCs w:val="22"/>
              </w:rPr>
              <w:t>SCOM S2D 2016: Storage File Share Sync Alert Rule</w:t>
            </w:r>
            <w:r w:rsidRPr="00B84E57" w:rsidDel="004960F8">
              <w:rPr>
                <w:rFonts w:asciiTheme="minorHAnsi" w:hAnsiTheme="minorHAnsi" w:cstheme="minorHAnsi"/>
                <w:sz w:val="22"/>
                <w:szCs w:val="22"/>
              </w:rPr>
              <w:t xml:space="preserve"> </w:t>
            </w:r>
          </w:p>
        </w:tc>
        <w:tc>
          <w:tcPr>
            <w:tcW w:w="4320" w:type="dxa"/>
            <w:tcBorders>
              <w:left w:val="single" w:sz="4" w:space="0" w:color="auto"/>
            </w:tcBorders>
            <w:shd w:val="clear" w:color="auto" w:fill="auto"/>
          </w:tcPr>
          <w:p w14:paraId="3938F590" w14:textId="4D32A9CF" w:rsidR="009E7835" w:rsidRPr="00B84E57" w:rsidRDefault="009E7835">
            <w:pPr>
              <w:pStyle w:val="BulletedList1"/>
              <w:numPr>
                <w:ilvl w:val="0"/>
                <w:numId w:val="0"/>
              </w:numPr>
              <w:spacing w:line="260" w:lineRule="exact"/>
              <w:jc w:val="left"/>
              <w:rPr>
                <w:rFonts w:asciiTheme="minorHAnsi" w:hAnsiTheme="minorHAnsi" w:cstheme="minorHAnsi"/>
                <w:b/>
                <w:sz w:val="22"/>
                <w:szCs w:val="22"/>
              </w:rPr>
            </w:pPr>
            <w:r w:rsidRPr="00F16FFA">
              <w:rPr>
                <w:rFonts w:asciiTheme="minorHAnsi" w:hAnsiTheme="minorHAnsi" w:cstheme="minorHAnsi"/>
                <w:iCs/>
                <w:sz w:val="22"/>
                <w:szCs w:val="22"/>
              </w:rPr>
              <w:t xml:space="preserve">Added the following sentence: </w:t>
            </w:r>
            <w:r w:rsidRPr="00F16FFA">
              <w:rPr>
                <w:rFonts w:asciiTheme="minorHAnsi" w:hAnsiTheme="minorHAnsi" w:cstheme="minorHAnsi"/>
                <w:iCs/>
                <w:sz w:val="22"/>
                <w:szCs w:val="22"/>
              </w:rPr>
              <w:br/>
            </w:r>
            <w:r w:rsidRPr="00F16FFA">
              <w:rPr>
                <w:rFonts w:asciiTheme="minorHAnsi" w:hAnsiTheme="minorHAnsi" w:cstheme="minorHAnsi"/>
                <w:b/>
                <w:iCs/>
                <w:sz w:val="22"/>
                <w:szCs w:val="22"/>
              </w:rPr>
              <w:t>The interval for this rule must be less than the interval for the File Share discovery.</w:t>
            </w:r>
          </w:p>
        </w:tc>
      </w:tr>
      <w:tr w:rsidR="009E7835" w:rsidRPr="00B84E57" w14:paraId="5F116B33" w14:textId="77777777" w:rsidTr="00F16FFA">
        <w:trPr>
          <w:cantSplit/>
          <w:trHeight w:val="1607"/>
        </w:trPr>
        <w:tc>
          <w:tcPr>
            <w:tcW w:w="975" w:type="dxa"/>
            <w:shd w:val="clear" w:color="auto" w:fill="auto"/>
          </w:tcPr>
          <w:p w14:paraId="179E7A2E" w14:textId="127E2EA2" w:rsidR="009E7835" w:rsidRPr="00B84E57" w:rsidRDefault="009E7835">
            <w:pPr>
              <w:jc w:val="left"/>
              <w:rPr>
                <w:rFonts w:asciiTheme="minorHAnsi" w:eastAsiaTheme="minorEastAsia" w:hAnsiTheme="minorHAnsi" w:cstheme="minorHAnsi"/>
                <w:sz w:val="22"/>
                <w:szCs w:val="22"/>
              </w:rPr>
            </w:pPr>
            <w:r w:rsidRPr="00B84E57">
              <w:rPr>
                <w:rFonts w:asciiTheme="minorHAnsi" w:eastAsiaTheme="minorEastAsia" w:hAnsiTheme="minorHAnsi" w:cstheme="minorHAnsi"/>
                <w:sz w:val="22"/>
                <w:szCs w:val="22"/>
              </w:rPr>
              <w:t>1.0.46.0</w:t>
            </w:r>
          </w:p>
        </w:tc>
        <w:tc>
          <w:tcPr>
            <w:tcW w:w="2340" w:type="dxa"/>
            <w:tcBorders>
              <w:right w:val="single" w:sz="4" w:space="0" w:color="auto"/>
            </w:tcBorders>
            <w:shd w:val="clear" w:color="auto" w:fill="auto"/>
          </w:tcPr>
          <w:p w14:paraId="35C1F43A" w14:textId="1E4CB493" w:rsidR="009E7835" w:rsidRPr="00B84E57" w:rsidRDefault="009E7835">
            <w:pPr>
              <w:pStyle w:val="BulletedList1"/>
              <w:numPr>
                <w:ilvl w:val="0"/>
                <w:numId w:val="0"/>
              </w:numPr>
              <w:spacing w:line="260" w:lineRule="exact"/>
              <w:ind w:left="1" w:hanging="1"/>
              <w:jc w:val="left"/>
              <w:rPr>
                <w:rFonts w:asciiTheme="minorHAnsi" w:eastAsiaTheme="minorEastAsia" w:hAnsiTheme="minorHAnsi" w:cstheme="minorHAnsi"/>
                <w:sz w:val="22"/>
                <w:szCs w:val="22"/>
              </w:rPr>
            </w:pPr>
            <w:r w:rsidRPr="00B84E57">
              <w:rPr>
                <w:rFonts w:asciiTheme="minorHAnsi" w:eastAsiaTheme="minorEastAsia" w:hAnsiTheme="minorHAnsi" w:cstheme="minorHAnsi"/>
                <w:sz w:val="22"/>
                <w:szCs w:val="22"/>
              </w:rPr>
              <w:t>Microsoft.Windows.Server.10.0.Storage.StorageSpacesDirect.Substorage.SyncAlert.Rule</w:t>
            </w:r>
          </w:p>
        </w:tc>
        <w:tc>
          <w:tcPr>
            <w:tcW w:w="1980" w:type="dxa"/>
            <w:tcBorders>
              <w:left w:val="single" w:sz="4" w:space="0" w:color="auto"/>
              <w:right w:val="single" w:sz="4" w:space="0" w:color="auto"/>
            </w:tcBorders>
            <w:shd w:val="clear" w:color="auto" w:fill="auto"/>
          </w:tcPr>
          <w:p w14:paraId="6CC333C7" w14:textId="44FC0BD8" w:rsidR="009E7835" w:rsidRPr="00B84E57" w:rsidRDefault="009E7835">
            <w:pPr>
              <w:pStyle w:val="BulletedList1"/>
              <w:numPr>
                <w:ilvl w:val="0"/>
                <w:numId w:val="0"/>
              </w:numPr>
              <w:spacing w:line="260" w:lineRule="exact"/>
              <w:jc w:val="left"/>
              <w:rPr>
                <w:rFonts w:asciiTheme="minorHAnsi" w:hAnsiTheme="minorHAnsi" w:cstheme="minorHAnsi"/>
                <w:sz w:val="22"/>
                <w:szCs w:val="22"/>
              </w:rPr>
            </w:pPr>
            <w:r w:rsidRPr="00B84E57">
              <w:rPr>
                <w:rFonts w:asciiTheme="minorHAnsi" w:hAnsiTheme="minorHAnsi" w:cstheme="minorHAnsi"/>
                <w:sz w:val="22"/>
                <w:szCs w:val="22"/>
              </w:rPr>
              <w:t>SCOM S2D 2016: Storage Subsystem Sync Alert Rule</w:t>
            </w:r>
          </w:p>
        </w:tc>
        <w:tc>
          <w:tcPr>
            <w:tcW w:w="4320" w:type="dxa"/>
            <w:tcBorders>
              <w:left w:val="single" w:sz="4" w:space="0" w:color="auto"/>
            </w:tcBorders>
            <w:shd w:val="clear" w:color="auto" w:fill="auto"/>
          </w:tcPr>
          <w:p w14:paraId="17A649EA" w14:textId="166C6A21" w:rsidR="009E7835" w:rsidRPr="00F16FFA" w:rsidRDefault="009E7835">
            <w:pPr>
              <w:pStyle w:val="BulletedList1"/>
              <w:numPr>
                <w:ilvl w:val="0"/>
                <w:numId w:val="0"/>
              </w:numPr>
              <w:spacing w:line="260" w:lineRule="exact"/>
              <w:jc w:val="left"/>
              <w:rPr>
                <w:rFonts w:asciiTheme="minorHAnsi" w:hAnsiTheme="minorHAnsi" w:cstheme="minorHAnsi"/>
                <w:iCs/>
                <w:sz w:val="22"/>
                <w:szCs w:val="22"/>
              </w:rPr>
            </w:pPr>
            <w:r w:rsidRPr="00F16FFA">
              <w:rPr>
                <w:rFonts w:asciiTheme="minorHAnsi" w:hAnsiTheme="minorHAnsi" w:cstheme="minorHAnsi"/>
                <w:iCs/>
                <w:sz w:val="22"/>
                <w:szCs w:val="22"/>
              </w:rPr>
              <w:t xml:space="preserve">Added the following sentence: </w:t>
            </w:r>
            <w:r w:rsidRPr="00F16FFA">
              <w:rPr>
                <w:rFonts w:asciiTheme="minorHAnsi" w:hAnsiTheme="minorHAnsi" w:cstheme="minorHAnsi"/>
                <w:iCs/>
                <w:sz w:val="22"/>
                <w:szCs w:val="22"/>
              </w:rPr>
              <w:br/>
            </w:r>
            <w:r w:rsidRPr="00F16FFA">
              <w:rPr>
                <w:rFonts w:asciiTheme="minorHAnsi" w:hAnsiTheme="minorHAnsi" w:cstheme="minorHAnsi"/>
                <w:b/>
                <w:iCs/>
                <w:sz w:val="22"/>
                <w:szCs w:val="22"/>
              </w:rPr>
              <w:t>The interval for this rule must be less than the interval for the File Share discovery.</w:t>
            </w:r>
          </w:p>
        </w:tc>
      </w:tr>
      <w:tr w:rsidR="009E7835" w:rsidRPr="00B84E57" w14:paraId="5918C50A" w14:textId="77777777" w:rsidTr="00F16FFA">
        <w:trPr>
          <w:cantSplit/>
          <w:trHeight w:val="1607"/>
        </w:trPr>
        <w:tc>
          <w:tcPr>
            <w:tcW w:w="975" w:type="dxa"/>
            <w:shd w:val="clear" w:color="auto" w:fill="auto"/>
          </w:tcPr>
          <w:p w14:paraId="65C7D2D4" w14:textId="4EE3EEAF" w:rsidR="009E7835" w:rsidRPr="00B84E57" w:rsidRDefault="009E7835" w:rsidP="00F35483">
            <w:pPr>
              <w:jc w:val="left"/>
              <w:rPr>
                <w:rFonts w:asciiTheme="minorHAnsi" w:eastAsiaTheme="minorEastAsia" w:hAnsiTheme="minorHAnsi" w:cstheme="minorHAnsi"/>
                <w:sz w:val="22"/>
                <w:szCs w:val="22"/>
              </w:rPr>
            </w:pPr>
            <w:r w:rsidRPr="00B84E57">
              <w:rPr>
                <w:rFonts w:asciiTheme="minorHAnsi" w:eastAsiaTheme="minorEastAsia" w:hAnsiTheme="minorHAnsi" w:cstheme="minorHAnsi"/>
                <w:sz w:val="22"/>
                <w:szCs w:val="22"/>
              </w:rPr>
              <w:t>1.0.46.0</w:t>
            </w:r>
          </w:p>
        </w:tc>
        <w:tc>
          <w:tcPr>
            <w:tcW w:w="2340" w:type="dxa"/>
            <w:tcBorders>
              <w:right w:val="single" w:sz="4" w:space="0" w:color="auto"/>
            </w:tcBorders>
            <w:shd w:val="clear" w:color="auto" w:fill="auto"/>
          </w:tcPr>
          <w:p w14:paraId="3DF0076D" w14:textId="45FD7407" w:rsidR="009E7835" w:rsidRPr="00B84E57" w:rsidRDefault="009E7835" w:rsidP="00F35483">
            <w:pPr>
              <w:pStyle w:val="BulletedList1"/>
              <w:numPr>
                <w:ilvl w:val="0"/>
                <w:numId w:val="0"/>
              </w:numPr>
              <w:spacing w:line="260" w:lineRule="exact"/>
              <w:ind w:left="1" w:hanging="1"/>
              <w:jc w:val="left"/>
              <w:rPr>
                <w:rFonts w:asciiTheme="minorHAnsi" w:eastAsiaTheme="minorEastAsia" w:hAnsiTheme="minorHAnsi" w:cstheme="minorHAnsi"/>
                <w:sz w:val="22"/>
                <w:szCs w:val="22"/>
              </w:rPr>
            </w:pPr>
            <w:r w:rsidRPr="00B84E57">
              <w:rPr>
                <w:rFonts w:asciiTheme="minorHAnsi" w:eastAsiaTheme="minorEastAsia" w:hAnsiTheme="minorHAnsi" w:cstheme="minorHAnsi"/>
                <w:sz w:val="22"/>
                <w:szCs w:val="22"/>
              </w:rPr>
              <w:t>Microsoft.Windows.Server.10.0.Storage.StorageSpacesDirect.Volume.SyncAlert.Rule</w:t>
            </w:r>
          </w:p>
        </w:tc>
        <w:tc>
          <w:tcPr>
            <w:tcW w:w="1980" w:type="dxa"/>
            <w:tcBorders>
              <w:left w:val="single" w:sz="4" w:space="0" w:color="auto"/>
              <w:right w:val="single" w:sz="4" w:space="0" w:color="auto"/>
            </w:tcBorders>
            <w:shd w:val="clear" w:color="auto" w:fill="auto"/>
          </w:tcPr>
          <w:p w14:paraId="3C59B677" w14:textId="44E2FD28" w:rsidR="009E7835" w:rsidRPr="00B84E57" w:rsidRDefault="009E7835" w:rsidP="00F35483">
            <w:pPr>
              <w:pStyle w:val="BulletedList1"/>
              <w:numPr>
                <w:ilvl w:val="0"/>
                <w:numId w:val="0"/>
              </w:numPr>
              <w:spacing w:line="260" w:lineRule="exact"/>
              <w:jc w:val="left"/>
              <w:rPr>
                <w:rFonts w:asciiTheme="minorHAnsi" w:hAnsiTheme="minorHAnsi" w:cstheme="minorHAnsi"/>
                <w:sz w:val="22"/>
                <w:szCs w:val="22"/>
              </w:rPr>
            </w:pPr>
            <w:r w:rsidRPr="00B84E57">
              <w:rPr>
                <w:rFonts w:asciiTheme="minorHAnsi" w:hAnsiTheme="minorHAnsi" w:cstheme="minorHAnsi"/>
                <w:sz w:val="22"/>
                <w:szCs w:val="22"/>
              </w:rPr>
              <w:t>SCOM S2D 2016: Storage Volume Sync Alert Rule</w:t>
            </w:r>
          </w:p>
        </w:tc>
        <w:tc>
          <w:tcPr>
            <w:tcW w:w="4320" w:type="dxa"/>
            <w:tcBorders>
              <w:left w:val="single" w:sz="4" w:space="0" w:color="auto"/>
            </w:tcBorders>
            <w:shd w:val="clear" w:color="auto" w:fill="auto"/>
          </w:tcPr>
          <w:p w14:paraId="58B9D336" w14:textId="72892761" w:rsidR="009E7835" w:rsidRPr="00F16FFA" w:rsidRDefault="009E7835" w:rsidP="00F35483">
            <w:pPr>
              <w:pStyle w:val="BulletedList1"/>
              <w:numPr>
                <w:ilvl w:val="0"/>
                <w:numId w:val="0"/>
              </w:numPr>
              <w:spacing w:line="260" w:lineRule="exact"/>
              <w:jc w:val="left"/>
              <w:rPr>
                <w:rFonts w:asciiTheme="minorHAnsi" w:hAnsiTheme="minorHAnsi" w:cstheme="minorHAnsi"/>
                <w:iCs/>
                <w:sz w:val="22"/>
                <w:szCs w:val="22"/>
              </w:rPr>
            </w:pPr>
            <w:r w:rsidRPr="00F16FFA">
              <w:rPr>
                <w:rFonts w:asciiTheme="minorHAnsi" w:hAnsiTheme="minorHAnsi" w:cstheme="minorHAnsi"/>
                <w:iCs/>
                <w:sz w:val="22"/>
                <w:szCs w:val="22"/>
              </w:rPr>
              <w:t xml:space="preserve">Added the following sentence: </w:t>
            </w:r>
            <w:r w:rsidRPr="00F16FFA">
              <w:rPr>
                <w:rFonts w:asciiTheme="minorHAnsi" w:hAnsiTheme="minorHAnsi" w:cstheme="minorHAnsi"/>
                <w:iCs/>
                <w:sz w:val="22"/>
                <w:szCs w:val="22"/>
              </w:rPr>
              <w:br/>
            </w:r>
            <w:r w:rsidRPr="00F16FFA">
              <w:rPr>
                <w:rFonts w:asciiTheme="minorHAnsi" w:hAnsiTheme="minorHAnsi" w:cstheme="minorHAnsi"/>
                <w:b/>
                <w:iCs/>
                <w:sz w:val="22"/>
                <w:szCs w:val="22"/>
              </w:rPr>
              <w:t>The interval for this rule must be less than the interval for the File Share discovery.</w:t>
            </w:r>
          </w:p>
        </w:tc>
      </w:tr>
    </w:tbl>
    <w:p w14:paraId="5523A3A3" w14:textId="77777777" w:rsidR="00F3756B" w:rsidRPr="00B84E57" w:rsidRDefault="00F3756B" w:rsidP="00F3756B">
      <w:pPr>
        <w:spacing w:after="0" w:line="240" w:lineRule="auto"/>
        <w:rPr>
          <w:rStyle w:val="BookTitle"/>
          <w:rFonts w:asciiTheme="minorHAnsi" w:hAnsiTheme="minorHAnsi" w:cstheme="minorHAnsi"/>
          <w:i w:val="0"/>
        </w:rPr>
      </w:pPr>
    </w:p>
    <w:tbl>
      <w:tblPr>
        <w:tblW w:w="9615"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975"/>
        <w:gridCol w:w="2340"/>
        <w:gridCol w:w="1980"/>
        <w:gridCol w:w="2700"/>
        <w:gridCol w:w="1620"/>
      </w:tblGrid>
      <w:tr w:rsidR="009E7835" w:rsidRPr="00B84E57" w14:paraId="147C2CB4" w14:textId="77777777" w:rsidTr="00E3130C">
        <w:trPr>
          <w:cantSplit/>
          <w:trHeight w:val="426"/>
        </w:trPr>
        <w:tc>
          <w:tcPr>
            <w:tcW w:w="975"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34175284" w14:textId="77777777" w:rsidR="009E7835" w:rsidRPr="00B84E57" w:rsidRDefault="009E7835" w:rsidP="00E3130C">
            <w:pPr>
              <w:keepNext/>
              <w:jc w:val="left"/>
              <w:rPr>
                <w:rFonts w:asciiTheme="minorHAnsi" w:hAnsiTheme="minorHAnsi" w:cstheme="minorHAnsi"/>
                <w:b/>
                <w:sz w:val="22"/>
                <w:szCs w:val="22"/>
              </w:rPr>
            </w:pPr>
            <w:r w:rsidRPr="00F16FFA">
              <w:rPr>
                <w:rFonts w:asciiTheme="minorHAnsi" w:eastAsiaTheme="minorEastAsia" w:hAnsiTheme="minorHAnsi" w:cstheme="minorHAnsi"/>
                <w:b/>
                <w:bCs/>
                <w:sz w:val="22"/>
                <w:szCs w:val="22"/>
              </w:rPr>
              <w:t>Version</w:t>
            </w:r>
          </w:p>
        </w:tc>
        <w:tc>
          <w:tcPr>
            <w:tcW w:w="2340" w:type="dxa"/>
            <w:tcBorders>
              <w:top w:val="single" w:sz="12" w:space="0" w:color="808080" w:themeColor="text1" w:themeTint="7F"/>
              <w:left w:val="single" w:sz="6" w:space="0" w:color="808080" w:themeColor="text1" w:themeTint="7F"/>
              <w:bottom w:val="single" w:sz="4" w:space="0" w:color="808080" w:themeColor="text1" w:themeTint="7F"/>
              <w:right w:val="single" w:sz="4" w:space="0" w:color="auto"/>
              <w:tl2br w:val="nil"/>
              <w:tr2bl w:val="nil"/>
            </w:tcBorders>
            <w:shd w:val="clear" w:color="auto" w:fill="D9D9D9" w:themeFill="background1" w:themeFillShade="D9"/>
          </w:tcPr>
          <w:p w14:paraId="7DC55935" w14:textId="77777777" w:rsidR="009E7835" w:rsidRPr="00B84E57" w:rsidRDefault="009E7835" w:rsidP="00E3130C">
            <w:pPr>
              <w:keepNext/>
              <w:jc w:val="left"/>
              <w:rPr>
                <w:rFonts w:asciiTheme="minorHAnsi" w:hAnsiTheme="minorHAnsi" w:cstheme="minorHAnsi"/>
                <w:b/>
                <w:sz w:val="22"/>
                <w:szCs w:val="22"/>
              </w:rPr>
            </w:pPr>
            <w:r w:rsidRPr="00F16FFA">
              <w:rPr>
                <w:rFonts w:asciiTheme="minorHAnsi" w:eastAsiaTheme="minorEastAsia" w:hAnsiTheme="minorHAnsi" w:cstheme="minorHAnsi"/>
                <w:b/>
                <w:bCs/>
                <w:sz w:val="22"/>
                <w:szCs w:val="22"/>
              </w:rPr>
              <w:t>ElementID</w:t>
            </w:r>
          </w:p>
        </w:tc>
        <w:tc>
          <w:tcPr>
            <w:tcW w:w="1980" w:type="dxa"/>
            <w:tcBorders>
              <w:top w:val="single" w:sz="12" w:space="0" w:color="808080" w:themeColor="text1" w:themeTint="7F"/>
              <w:left w:val="single" w:sz="4" w:space="0" w:color="auto"/>
              <w:bottom w:val="single" w:sz="4" w:space="0" w:color="auto"/>
              <w:right w:val="single" w:sz="4" w:space="0" w:color="auto"/>
              <w:tl2br w:val="nil"/>
              <w:tr2bl w:val="nil"/>
            </w:tcBorders>
            <w:shd w:val="clear" w:color="auto" w:fill="D9D9D9" w:themeFill="background1" w:themeFillShade="D9"/>
          </w:tcPr>
          <w:p w14:paraId="16FC3C7E" w14:textId="2BA93E7F" w:rsidR="009E7835" w:rsidRPr="00B84E57" w:rsidRDefault="009E7835" w:rsidP="00E3130C">
            <w:pPr>
              <w:keepNext/>
              <w:jc w:val="left"/>
              <w:rPr>
                <w:rFonts w:asciiTheme="minorHAnsi" w:hAnsiTheme="minorHAnsi" w:cstheme="minorHAnsi"/>
                <w:b/>
                <w:sz w:val="22"/>
                <w:szCs w:val="22"/>
              </w:rPr>
            </w:pPr>
            <w:r w:rsidRPr="00C33C98">
              <w:rPr>
                <w:rFonts w:asciiTheme="minorHAnsi" w:hAnsiTheme="minorHAnsi" w:cstheme="minorHAnsi"/>
                <w:b/>
                <w:bCs/>
                <w:sz w:val="22"/>
                <w:szCs w:val="22"/>
              </w:rPr>
              <w:t>SubElementID</w:t>
            </w:r>
          </w:p>
        </w:tc>
        <w:tc>
          <w:tcPr>
            <w:tcW w:w="2700" w:type="dxa"/>
            <w:tcBorders>
              <w:top w:val="single" w:sz="12" w:space="0" w:color="808080" w:themeColor="text1" w:themeTint="7F"/>
              <w:left w:val="single" w:sz="4" w:space="0" w:color="auto"/>
              <w:bottom w:val="single" w:sz="4" w:space="0" w:color="auto"/>
              <w:right w:val="single" w:sz="12" w:space="0" w:color="808080" w:themeColor="text1" w:themeTint="7F"/>
              <w:tl2br w:val="nil"/>
              <w:tr2bl w:val="nil"/>
            </w:tcBorders>
            <w:shd w:val="clear" w:color="auto" w:fill="D9D9D9" w:themeFill="background1" w:themeFillShade="D9"/>
          </w:tcPr>
          <w:p w14:paraId="65A97986" w14:textId="16CF4EE1" w:rsidR="009E7835" w:rsidRPr="00B84E57" w:rsidRDefault="009E7835" w:rsidP="00E3130C">
            <w:pPr>
              <w:keepNext/>
              <w:jc w:val="left"/>
              <w:rPr>
                <w:rFonts w:asciiTheme="minorHAnsi" w:hAnsiTheme="minorHAnsi" w:cstheme="minorHAnsi"/>
                <w:b/>
                <w:sz w:val="22"/>
                <w:szCs w:val="22"/>
              </w:rPr>
            </w:pPr>
            <w:r w:rsidRPr="00C33C98">
              <w:rPr>
                <w:rFonts w:asciiTheme="minorHAnsi" w:hAnsiTheme="minorHAnsi" w:cstheme="minorHAnsi"/>
                <w:b/>
                <w:bCs/>
                <w:sz w:val="22"/>
                <w:szCs w:val="22"/>
              </w:rPr>
              <w:t>Name</w:t>
            </w:r>
          </w:p>
        </w:tc>
        <w:tc>
          <w:tcPr>
            <w:tcW w:w="1620" w:type="dxa"/>
            <w:tcBorders>
              <w:top w:val="single" w:sz="12" w:space="0" w:color="808080" w:themeColor="text1" w:themeTint="7F"/>
              <w:left w:val="single" w:sz="4" w:space="0" w:color="auto"/>
              <w:bottom w:val="single" w:sz="4" w:space="0" w:color="auto"/>
              <w:right w:val="single" w:sz="12" w:space="0" w:color="808080" w:themeColor="text1" w:themeTint="7F"/>
              <w:tl2br w:val="nil"/>
              <w:tr2bl w:val="nil"/>
            </w:tcBorders>
            <w:shd w:val="clear" w:color="auto" w:fill="D9D9D9" w:themeFill="background1" w:themeFillShade="D9"/>
          </w:tcPr>
          <w:p w14:paraId="31A7FC05" w14:textId="2A11BED1" w:rsidR="009E7835" w:rsidRPr="00F16FFA" w:rsidRDefault="009E7835" w:rsidP="00E3130C">
            <w:pPr>
              <w:keepNext/>
              <w:jc w:val="left"/>
              <w:rPr>
                <w:rFonts w:asciiTheme="minorHAnsi" w:hAnsiTheme="minorHAnsi" w:cstheme="minorHAnsi"/>
                <w:b/>
                <w:bCs/>
                <w:sz w:val="22"/>
                <w:szCs w:val="22"/>
              </w:rPr>
            </w:pPr>
            <w:r w:rsidRPr="00C33C98">
              <w:rPr>
                <w:rFonts w:asciiTheme="minorHAnsi" w:hAnsiTheme="minorHAnsi" w:cstheme="minorHAnsi"/>
                <w:b/>
                <w:bCs/>
                <w:sz w:val="22"/>
                <w:szCs w:val="22"/>
              </w:rPr>
              <w:t>Description</w:t>
            </w:r>
          </w:p>
        </w:tc>
      </w:tr>
      <w:tr w:rsidR="009E7835" w:rsidRPr="00B84E57" w14:paraId="511F8589" w14:textId="77777777" w:rsidTr="00E3130C">
        <w:trPr>
          <w:cantSplit/>
          <w:trHeight w:val="1607"/>
        </w:trPr>
        <w:tc>
          <w:tcPr>
            <w:tcW w:w="975" w:type="dxa"/>
            <w:shd w:val="clear" w:color="auto" w:fill="auto"/>
          </w:tcPr>
          <w:p w14:paraId="757545EB" w14:textId="77777777" w:rsidR="009E7835" w:rsidRPr="00B84E57" w:rsidRDefault="009E7835" w:rsidP="00E3130C">
            <w:pPr>
              <w:jc w:val="left"/>
              <w:rPr>
                <w:rFonts w:asciiTheme="minorHAnsi" w:eastAsiaTheme="minorEastAsia" w:hAnsiTheme="minorHAnsi" w:cstheme="minorHAnsi"/>
                <w:sz w:val="22"/>
                <w:szCs w:val="22"/>
              </w:rPr>
            </w:pPr>
            <w:r w:rsidRPr="00B84E57">
              <w:rPr>
                <w:rFonts w:asciiTheme="minorHAnsi" w:eastAsiaTheme="minorEastAsia" w:hAnsiTheme="minorHAnsi" w:cstheme="minorHAnsi"/>
                <w:sz w:val="22"/>
                <w:szCs w:val="22"/>
              </w:rPr>
              <w:t>1.0.46.0</w:t>
            </w:r>
          </w:p>
        </w:tc>
        <w:tc>
          <w:tcPr>
            <w:tcW w:w="2340" w:type="dxa"/>
            <w:tcBorders>
              <w:right w:val="single" w:sz="4" w:space="0" w:color="auto"/>
            </w:tcBorders>
            <w:shd w:val="clear" w:color="auto" w:fill="auto"/>
          </w:tcPr>
          <w:p w14:paraId="2F0840C8" w14:textId="77777777" w:rsidR="009E7835" w:rsidRPr="00B84E57" w:rsidRDefault="009E7835" w:rsidP="00E3130C">
            <w:pPr>
              <w:pStyle w:val="BulletedList1"/>
              <w:numPr>
                <w:ilvl w:val="0"/>
                <w:numId w:val="0"/>
              </w:numPr>
              <w:spacing w:line="260" w:lineRule="exact"/>
              <w:ind w:left="1" w:hanging="1"/>
              <w:jc w:val="left"/>
              <w:rPr>
                <w:rFonts w:asciiTheme="minorHAnsi" w:eastAsiaTheme="minorEastAsia" w:hAnsiTheme="minorHAnsi" w:cstheme="minorHAnsi"/>
                <w:sz w:val="22"/>
                <w:szCs w:val="22"/>
              </w:rPr>
            </w:pPr>
            <w:r w:rsidRPr="00B84E57">
              <w:rPr>
                <w:rFonts w:asciiTheme="minorHAnsi" w:eastAsiaTheme="minorEastAsia" w:hAnsiTheme="minorHAnsi" w:cstheme="minorHAnsi"/>
                <w:sz w:val="22"/>
                <w:szCs w:val="22"/>
              </w:rPr>
              <w:t>Microsoft.Windows.Server.10.0.Storage.StorageSpacesDirect.FaultDataSource</w:t>
            </w:r>
          </w:p>
        </w:tc>
        <w:tc>
          <w:tcPr>
            <w:tcW w:w="1980" w:type="dxa"/>
            <w:tcBorders>
              <w:left w:val="single" w:sz="4" w:space="0" w:color="auto"/>
              <w:right w:val="single" w:sz="4" w:space="0" w:color="auto"/>
            </w:tcBorders>
            <w:shd w:val="clear" w:color="auto" w:fill="auto"/>
          </w:tcPr>
          <w:p w14:paraId="6AAA0E99" w14:textId="05D230CB" w:rsidR="009E7835" w:rsidRPr="00B84E57" w:rsidRDefault="009E7835" w:rsidP="00E3130C">
            <w:pPr>
              <w:pStyle w:val="BulletedList1"/>
              <w:numPr>
                <w:ilvl w:val="0"/>
                <w:numId w:val="0"/>
              </w:numPr>
              <w:spacing w:line="260" w:lineRule="exact"/>
              <w:jc w:val="left"/>
              <w:rPr>
                <w:rFonts w:asciiTheme="minorHAnsi" w:hAnsiTheme="minorHAnsi" w:cstheme="minorHAnsi"/>
                <w:sz w:val="22"/>
                <w:szCs w:val="22"/>
              </w:rPr>
            </w:pPr>
            <w:r w:rsidRPr="00C33C98">
              <w:rPr>
                <w:rFonts w:asciiTheme="minorHAnsi" w:hAnsiTheme="minorHAnsi" w:cstheme="minorHAnsi"/>
                <w:iCs/>
                <w:sz w:val="22"/>
                <w:szCs w:val="22"/>
              </w:rPr>
              <w:t>IntervalSeconds</w:t>
            </w:r>
          </w:p>
        </w:tc>
        <w:tc>
          <w:tcPr>
            <w:tcW w:w="2700" w:type="dxa"/>
            <w:tcBorders>
              <w:left w:val="single" w:sz="4" w:space="0" w:color="auto"/>
            </w:tcBorders>
            <w:shd w:val="clear" w:color="auto" w:fill="auto"/>
          </w:tcPr>
          <w:p w14:paraId="18FEEA89" w14:textId="6BA69F8E" w:rsidR="009E7835" w:rsidRPr="00F16FFA" w:rsidRDefault="009E7835" w:rsidP="00E3130C">
            <w:pPr>
              <w:pStyle w:val="BulletedList1"/>
              <w:numPr>
                <w:ilvl w:val="0"/>
                <w:numId w:val="0"/>
              </w:numPr>
              <w:spacing w:line="260" w:lineRule="exact"/>
              <w:jc w:val="left"/>
              <w:rPr>
                <w:rFonts w:asciiTheme="minorHAnsi" w:hAnsiTheme="minorHAnsi" w:cstheme="minorHAnsi"/>
                <w:iCs/>
                <w:sz w:val="22"/>
                <w:szCs w:val="22"/>
              </w:rPr>
            </w:pPr>
            <w:r w:rsidRPr="00F16FFA">
              <w:rPr>
                <w:rFonts w:asciiTheme="minorHAnsi" w:hAnsiTheme="minorHAnsi" w:cstheme="minorHAnsi"/>
                <w:iCs/>
                <w:sz w:val="22"/>
                <w:szCs w:val="22"/>
              </w:rPr>
              <w:t xml:space="preserve">There was no name, changed to </w:t>
            </w:r>
            <w:r w:rsidRPr="00F16FFA">
              <w:rPr>
                <w:rFonts w:asciiTheme="minorHAnsi" w:hAnsiTheme="minorHAnsi" w:cstheme="minorHAnsi"/>
                <w:b/>
                <w:iCs/>
                <w:sz w:val="22"/>
                <w:szCs w:val="22"/>
              </w:rPr>
              <w:t>Running interval (sec)</w:t>
            </w:r>
          </w:p>
        </w:tc>
        <w:tc>
          <w:tcPr>
            <w:tcW w:w="1620" w:type="dxa"/>
            <w:tcBorders>
              <w:left w:val="single" w:sz="4" w:space="0" w:color="auto"/>
            </w:tcBorders>
          </w:tcPr>
          <w:p w14:paraId="06785347" w14:textId="1749DBFF" w:rsidR="009E7835" w:rsidRPr="00F16FFA" w:rsidRDefault="009E7835" w:rsidP="00E3130C">
            <w:pPr>
              <w:pStyle w:val="BulletedList1"/>
              <w:numPr>
                <w:ilvl w:val="0"/>
                <w:numId w:val="0"/>
              </w:numPr>
              <w:spacing w:line="260" w:lineRule="exact"/>
              <w:jc w:val="left"/>
              <w:rPr>
                <w:rFonts w:asciiTheme="minorHAnsi" w:hAnsiTheme="minorHAnsi" w:cstheme="minorHAnsi"/>
                <w:iCs/>
                <w:sz w:val="22"/>
                <w:szCs w:val="22"/>
              </w:rPr>
            </w:pPr>
            <w:r w:rsidRPr="00F16FFA">
              <w:rPr>
                <w:rFonts w:asciiTheme="minorHAnsi" w:hAnsiTheme="minorHAnsi" w:cstheme="minorHAnsi"/>
                <w:iCs/>
                <w:sz w:val="22"/>
                <w:szCs w:val="22"/>
              </w:rPr>
              <w:t xml:space="preserve">There was no description, changed to </w:t>
            </w:r>
            <w:r w:rsidRPr="00F16FFA">
              <w:rPr>
                <w:rFonts w:asciiTheme="minorHAnsi" w:hAnsiTheme="minorHAnsi" w:cstheme="minorHAnsi"/>
                <w:b/>
                <w:iCs/>
                <w:sz w:val="22"/>
                <w:szCs w:val="22"/>
              </w:rPr>
              <w:t>Running interval in seconds.</w:t>
            </w:r>
          </w:p>
        </w:tc>
      </w:tr>
    </w:tbl>
    <w:p w14:paraId="5349864C" w14:textId="77777777" w:rsidR="00F3756B" w:rsidRPr="00B84E57" w:rsidRDefault="00F3756B" w:rsidP="00F3756B">
      <w:pPr>
        <w:spacing w:after="0" w:line="240" w:lineRule="auto"/>
        <w:rPr>
          <w:rStyle w:val="BookTitle"/>
          <w:rFonts w:asciiTheme="minorHAnsi" w:hAnsiTheme="minorHAnsi" w:cstheme="minorHAnsi"/>
          <w:i w:val="0"/>
        </w:rPr>
      </w:pPr>
    </w:p>
    <w:tbl>
      <w:tblPr>
        <w:tblW w:w="9615"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975"/>
        <w:gridCol w:w="4320"/>
        <w:gridCol w:w="4320"/>
      </w:tblGrid>
      <w:tr w:rsidR="001974EC" w:rsidRPr="00B84E57" w14:paraId="486CAFAD" w14:textId="77777777" w:rsidTr="00F16FFA">
        <w:trPr>
          <w:cantSplit/>
          <w:trHeight w:val="426"/>
        </w:trPr>
        <w:tc>
          <w:tcPr>
            <w:tcW w:w="975"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46B1E288" w14:textId="77777777" w:rsidR="001974EC" w:rsidRPr="00B84E57" w:rsidRDefault="001974EC" w:rsidP="000E4D33">
            <w:pPr>
              <w:keepNext/>
              <w:rPr>
                <w:rFonts w:asciiTheme="minorHAnsi" w:hAnsiTheme="minorHAnsi" w:cstheme="minorHAnsi"/>
                <w:b/>
              </w:rPr>
            </w:pPr>
            <w:r w:rsidRPr="00F16FFA">
              <w:rPr>
                <w:rFonts w:asciiTheme="minorHAnsi" w:eastAsiaTheme="minorEastAsia" w:hAnsiTheme="minorHAnsi" w:cstheme="minorHAnsi"/>
                <w:b/>
                <w:bCs/>
              </w:rPr>
              <w:t>Version</w:t>
            </w:r>
          </w:p>
        </w:tc>
        <w:tc>
          <w:tcPr>
            <w:tcW w:w="4320" w:type="dxa"/>
            <w:tcBorders>
              <w:top w:val="single" w:sz="12" w:space="0" w:color="808080" w:themeColor="text1" w:themeTint="7F"/>
              <w:left w:val="single" w:sz="6" w:space="0" w:color="808080" w:themeColor="text1" w:themeTint="7F"/>
              <w:bottom w:val="single" w:sz="4" w:space="0" w:color="808080" w:themeColor="text1" w:themeTint="7F"/>
              <w:right w:val="single" w:sz="4" w:space="0" w:color="auto"/>
              <w:tl2br w:val="nil"/>
              <w:tr2bl w:val="nil"/>
            </w:tcBorders>
            <w:shd w:val="clear" w:color="auto" w:fill="D9D9D9" w:themeFill="background1" w:themeFillShade="D9"/>
          </w:tcPr>
          <w:p w14:paraId="314C5BD7" w14:textId="77777777" w:rsidR="001974EC" w:rsidRPr="00B84E57" w:rsidRDefault="001974EC">
            <w:pPr>
              <w:keepNext/>
              <w:jc w:val="left"/>
              <w:rPr>
                <w:rFonts w:asciiTheme="minorHAnsi" w:hAnsiTheme="minorHAnsi" w:cstheme="minorHAnsi"/>
                <w:b/>
              </w:rPr>
            </w:pPr>
            <w:r w:rsidRPr="00F16FFA">
              <w:rPr>
                <w:rFonts w:asciiTheme="minorHAnsi" w:eastAsiaTheme="minorEastAsia" w:hAnsiTheme="minorHAnsi" w:cstheme="minorHAnsi"/>
                <w:b/>
                <w:bCs/>
              </w:rPr>
              <w:t>ElementID</w:t>
            </w:r>
          </w:p>
        </w:tc>
        <w:tc>
          <w:tcPr>
            <w:tcW w:w="4320" w:type="dxa"/>
            <w:tcBorders>
              <w:top w:val="single" w:sz="12" w:space="0" w:color="808080" w:themeColor="text1" w:themeTint="7F"/>
              <w:left w:val="single" w:sz="4" w:space="0" w:color="auto"/>
              <w:bottom w:val="single" w:sz="4" w:space="0" w:color="auto"/>
              <w:right w:val="single" w:sz="4" w:space="0" w:color="auto"/>
              <w:tl2br w:val="nil"/>
              <w:tr2bl w:val="nil"/>
            </w:tcBorders>
            <w:shd w:val="clear" w:color="auto" w:fill="D9D9D9" w:themeFill="background1" w:themeFillShade="D9"/>
          </w:tcPr>
          <w:p w14:paraId="596C182D" w14:textId="77777777" w:rsidR="001974EC" w:rsidRPr="00B84E57" w:rsidRDefault="001974EC">
            <w:pPr>
              <w:keepNext/>
              <w:jc w:val="left"/>
              <w:rPr>
                <w:rFonts w:asciiTheme="minorHAnsi" w:hAnsiTheme="minorHAnsi" w:cstheme="minorHAnsi"/>
                <w:b/>
              </w:rPr>
            </w:pPr>
            <w:r w:rsidRPr="00F16FFA">
              <w:rPr>
                <w:rFonts w:asciiTheme="minorHAnsi" w:eastAsiaTheme="minorEastAsia" w:hAnsiTheme="minorHAnsi" w:cstheme="minorHAnsi"/>
                <w:b/>
                <w:bCs/>
              </w:rPr>
              <w:t>Name</w:t>
            </w:r>
          </w:p>
        </w:tc>
      </w:tr>
      <w:tr w:rsidR="001974EC" w:rsidRPr="00B84E57" w14:paraId="0684A65A" w14:textId="77777777" w:rsidTr="00F16FFA">
        <w:trPr>
          <w:cantSplit/>
          <w:trHeight w:val="1410"/>
        </w:trPr>
        <w:tc>
          <w:tcPr>
            <w:tcW w:w="975" w:type="dxa"/>
            <w:shd w:val="clear" w:color="auto" w:fill="auto"/>
          </w:tcPr>
          <w:p w14:paraId="0C9C489B" w14:textId="0789718C" w:rsidR="001974EC" w:rsidRPr="00B84E57" w:rsidRDefault="001974EC" w:rsidP="000E4D33">
            <w:pPr>
              <w:rPr>
                <w:rFonts w:asciiTheme="minorHAnsi" w:hAnsiTheme="minorHAnsi" w:cstheme="minorHAnsi"/>
              </w:rPr>
            </w:pPr>
            <w:r w:rsidRPr="00B84E57">
              <w:rPr>
                <w:rFonts w:asciiTheme="minorHAnsi" w:eastAsiaTheme="minorEastAsia" w:hAnsiTheme="minorHAnsi" w:cstheme="minorHAnsi"/>
              </w:rPr>
              <w:t>1.0.46.</w:t>
            </w:r>
            <w:r w:rsidRPr="00B84E57" w:rsidDel="001974EC">
              <w:rPr>
                <w:rFonts w:asciiTheme="minorHAnsi" w:eastAsiaTheme="minorEastAsia" w:hAnsiTheme="minorHAnsi" w:cstheme="minorHAnsi"/>
              </w:rPr>
              <w:t>0</w:t>
            </w:r>
          </w:p>
        </w:tc>
        <w:tc>
          <w:tcPr>
            <w:tcW w:w="4320" w:type="dxa"/>
            <w:tcBorders>
              <w:right w:val="single" w:sz="4" w:space="0" w:color="auto"/>
            </w:tcBorders>
            <w:shd w:val="clear" w:color="auto" w:fill="auto"/>
          </w:tcPr>
          <w:p w14:paraId="629A2418" w14:textId="3ED5CC45" w:rsidR="001974EC" w:rsidRPr="00B84E57" w:rsidRDefault="001974EC">
            <w:pPr>
              <w:pStyle w:val="BulletedList1"/>
              <w:numPr>
                <w:ilvl w:val="0"/>
                <w:numId w:val="0"/>
              </w:numPr>
              <w:spacing w:line="260" w:lineRule="exact"/>
              <w:ind w:left="1" w:hanging="1"/>
              <w:jc w:val="left"/>
              <w:rPr>
                <w:rFonts w:asciiTheme="minorHAnsi" w:hAnsiTheme="minorHAnsi" w:cstheme="minorHAnsi"/>
              </w:rPr>
            </w:pPr>
            <w:r w:rsidRPr="00B84E57">
              <w:rPr>
                <w:rFonts w:asciiTheme="minorHAnsi" w:eastAsiaTheme="minorEastAsia" w:hAnsiTheme="minorHAnsi" w:cstheme="minorHAnsi"/>
              </w:rPr>
              <w:t>Microsoft.Windows.Server.10.0.Storage.StorageSpacesDirect.Volume.</w:t>
            </w:r>
            <w:r w:rsidRPr="00C33C98">
              <w:rPr>
                <w:rFonts w:asciiTheme="minorHAnsi" w:eastAsiaTheme="minorEastAsia" w:hAnsiTheme="minorHAnsi" w:cstheme="minorHAnsi"/>
              </w:rPr>
              <w:t>Rule</w:t>
            </w:r>
          </w:p>
        </w:tc>
        <w:tc>
          <w:tcPr>
            <w:tcW w:w="4320" w:type="dxa"/>
            <w:tcBorders>
              <w:left w:val="single" w:sz="4" w:space="0" w:color="auto"/>
              <w:right w:val="single" w:sz="4" w:space="0" w:color="auto"/>
            </w:tcBorders>
            <w:shd w:val="clear" w:color="auto" w:fill="auto"/>
          </w:tcPr>
          <w:p w14:paraId="4E6798FD" w14:textId="2B0A46B0" w:rsidR="001974EC" w:rsidRPr="00B84E57" w:rsidRDefault="001974EC">
            <w:pPr>
              <w:jc w:val="left"/>
              <w:rPr>
                <w:rFonts w:asciiTheme="minorHAnsi" w:hAnsiTheme="minorHAnsi" w:cstheme="minorHAnsi"/>
                <w:sz w:val="22"/>
                <w:szCs w:val="22"/>
              </w:rPr>
            </w:pPr>
            <w:r w:rsidRPr="00B84E57">
              <w:rPr>
                <w:rFonts w:asciiTheme="minorHAnsi" w:hAnsiTheme="minorHAnsi" w:cstheme="minorHAnsi"/>
                <w:b/>
                <w:sz w:val="22"/>
                <w:szCs w:val="22"/>
              </w:rPr>
              <w:t xml:space="preserve">SCOM S2D 2016: File Server Volume </w:t>
            </w:r>
            <w:r w:rsidRPr="00C33C98">
              <w:rPr>
                <w:rFonts w:asciiTheme="minorHAnsi" w:hAnsiTheme="minorHAnsi" w:cstheme="minorHAnsi"/>
                <w:b/>
                <w:sz w:val="22"/>
                <w:szCs w:val="22"/>
              </w:rPr>
              <w:t>Rule</w:t>
            </w:r>
            <w:r w:rsidRPr="00B84E57">
              <w:rPr>
                <w:rFonts w:asciiTheme="minorHAnsi" w:hAnsiTheme="minorHAnsi" w:cstheme="minorHAnsi"/>
                <w:sz w:val="22"/>
                <w:szCs w:val="22"/>
              </w:rPr>
              <w:t xml:space="preserve"> changed to </w:t>
            </w:r>
            <w:r w:rsidRPr="00B84E57">
              <w:rPr>
                <w:rFonts w:asciiTheme="minorHAnsi" w:hAnsiTheme="minorHAnsi" w:cstheme="minorHAnsi"/>
                <w:b/>
                <w:sz w:val="22"/>
                <w:szCs w:val="22"/>
              </w:rPr>
              <w:t>SCOM S2D 2016: Storage Volume Rule</w:t>
            </w:r>
          </w:p>
        </w:tc>
      </w:tr>
    </w:tbl>
    <w:p w14:paraId="38E00BD7" w14:textId="77777777" w:rsidR="00F3756B" w:rsidRPr="00B84E57" w:rsidRDefault="00F3756B" w:rsidP="00E553B9">
      <w:pPr>
        <w:spacing w:before="0" w:after="0" w:line="240" w:lineRule="auto"/>
        <w:jc w:val="left"/>
        <w:rPr>
          <w:rFonts w:asciiTheme="minorHAnsi" w:hAnsiTheme="minorHAnsi" w:cstheme="minorHAnsi"/>
        </w:rPr>
      </w:pPr>
    </w:p>
    <w:p w14:paraId="5B70AA22" w14:textId="04E66150" w:rsidR="00907F15" w:rsidRPr="00B84E57" w:rsidRDefault="00907F15" w:rsidP="00907F15">
      <w:pPr>
        <w:spacing w:before="0" w:after="0" w:line="240" w:lineRule="auto"/>
        <w:jc w:val="left"/>
        <w:rPr>
          <w:rFonts w:asciiTheme="minorHAnsi" w:hAnsiTheme="minorHAnsi" w:cstheme="minorHAnsi"/>
        </w:rPr>
      </w:pPr>
    </w:p>
    <w:p w14:paraId="36775D58" w14:textId="328B7A76" w:rsidR="00690804" w:rsidRPr="00B84E57" w:rsidRDefault="00690804" w:rsidP="00492930">
      <w:pPr>
        <w:pStyle w:val="Heading2"/>
        <w:jc w:val="left"/>
        <w:rPr>
          <w:rFonts w:asciiTheme="minorHAnsi" w:hAnsiTheme="minorHAnsi" w:cstheme="minorHAnsi"/>
        </w:rPr>
      </w:pPr>
      <w:bookmarkStart w:id="54" w:name="_Toc484462620"/>
      <w:r w:rsidRPr="00B84E57">
        <w:rPr>
          <w:rFonts w:asciiTheme="minorHAnsi" w:hAnsiTheme="minorHAnsi" w:cstheme="minorHAnsi"/>
        </w:rPr>
        <w:t xml:space="preserve">Appendix: Management </w:t>
      </w:r>
      <w:r w:rsidR="00EA71DB" w:rsidRPr="00B84E57">
        <w:rPr>
          <w:rFonts w:asciiTheme="minorHAnsi" w:hAnsiTheme="minorHAnsi" w:cstheme="minorHAnsi"/>
        </w:rPr>
        <w:t>P</w:t>
      </w:r>
      <w:r w:rsidRPr="00B84E57">
        <w:rPr>
          <w:rFonts w:asciiTheme="minorHAnsi" w:hAnsiTheme="minorHAnsi" w:cstheme="minorHAnsi"/>
        </w:rPr>
        <w:t>ack Objects and Workflows</w:t>
      </w:r>
      <w:bookmarkEnd w:id="54"/>
    </w:p>
    <w:p w14:paraId="1C44D61B" w14:textId="77777777" w:rsidR="00690804" w:rsidRPr="00B84E57" w:rsidRDefault="00690804" w:rsidP="00492930">
      <w:pPr>
        <w:jc w:val="left"/>
        <w:rPr>
          <w:rFonts w:asciiTheme="minorHAnsi" w:hAnsiTheme="minorHAnsi" w:cstheme="minorHAnsi"/>
          <w:sz w:val="22"/>
          <w:szCs w:val="22"/>
        </w:rPr>
      </w:pPr>
      <w:r w:rsidRPr="00B84E57">
        <w:rPr>
          <w:rFonts w:asciiTheme="minorHAnsi" w:hAnsiTheme="minorHAnsi" w:cstheme="minorHAnsi"/>
          <w:sz w:val="22"/>
          <w:szCs w:val="22"/>
        </w:rPr>
        <w:t>The Management pack for Microsoft Windows Server 2016 Storage Spaces Direct discovers the object types described in the following sections.</w:t>
      </w:r>
    </w:p>
    <w:p w14:paraId="17D69B2F" w14:textId="77777777" w:rsidR="00690804" w:rsidRPr="00B84E57" w:rsidRDefault="00690804" w:rsidP="00690804">
      <w:pPr>
        <w:spacing w:before="0" w:after="0" w:line="240" w:lineRule="auto"/>
        <w:rPr>
          <w:rFonts w:asciiTheme="minorHAnsi" w:eastAsia="Arial" w:hAnsiTheme="minorHAnsi" w:cstheme="minorHAnsi"/>
          <w:b/>
          <w:color w:val="000000"/>
          <w:kern w:val="0"/>
          <w:sz w:val="28"/>
        </w:rPr>
      </w:pPr>
    </w:p>
    <w:p w14:paraId="3B4BE333" w14:textId="3ECBDAB1"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32"/>
        </w:rPr>
        <w:t>Management Server</w:t>
      </w:r>
    </w:p>
    <w:p w14:paraId="6957EFA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class represents the Management Server.</w:t>
      </w:r>
    </w:p>
    <w:p w14:paraId="6D9272A6" w14:textId="0BF9626C" w:rsidR="009440F6" w:rsidRPr="00B84E57" w:rsidRDefault="002F01F6" w:rsidP="009440F6">
      <w:pPr>
        <w:spacing w:after="0" w:line="240" w:lineRule="auto"/>
        <w:rPr>
          <w:rFonts w:asciiTheme="minorHAnsi" w:hAnsiTheme="minorHAnsi" w:cstheme="minorHAnsi"/>
        </w:rPr>
      </w:pPr>
      <w:r>
        <w:rPr>
          <w:rFonts w:asciiTheme="minorHAnsi" w:eastAsia="Calibri" w:hAnsiTheme="minorHAnsi" w:cstheme="minorHAnsi"/>
          <w:b/>
          <w:color w:val="000000"/>
          <w:sz w:val="28"/>
        </w:rPr>
        <w:t>Management Server - Rules</w:t>
      </w:r>
      <w:bookmarkStart w:id="55" w:name="_GoBack"/>
      <w:bookmarkEnd w:id="55"/>
    </w:p>
    <w:p w14:paraId="264529FD"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S2D 2016: Close Alert script was failed</w:t>
      </w:r>
    </w:p>
    <w:p w14:paraId="4668A71A"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A close alert script was failed.</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1DD8D155" w14:textId="77777777" w:rsidTr="00E3130C">
        <w:trPr>
          <w:trHeight w:val="54"/>
        </w:trPr>
        <w:tc>
          <w:tcPr>
            <w:tcW w:w="54" w:type="dxa"/>
          </w:tcPr>
          <w:p w14:paraId="37DF6245"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FC9B208"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7BFA2E4"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04CBD596" w14:textId="77777777" w:rsidTr="00E3130C">
        <w:tc>
          <w:tcPr>
            <w:tcW w:w="54" w:type="dxa"/>
          </w:tcPr>
          <w:p w14:paraId="21E36ED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9440F6" w:rsidRPr="00B84E57" w14:paraId="2EC727F8"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1EFF9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4068D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03259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3AFD698D"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51B7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0AFA1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2A4DF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9FD280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C70CE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45F89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EA56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Yes</w:t>
                  </w:r>
                </w:p>
              </w:tc>
            </w:tr>
            <w:tr w:rsidR="009440F6" w:rsidRPr="00B84E57" w14:paraId="037DD27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F48D4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D7BC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2024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w:t>
                  </w:r>
                </w:p>
              </w:tc>
            </w:tr>
            <w:tr w:rsidR="009440F6" w:rsidRPr="00B84E57" w14:paraId="43D22BD0"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00821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8C6CA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31F00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2</w:t>
                  </w:r>
                </w:p>
              </w:tc>
            </w:tr>
          </w:tbl>
          <w:p w14:paraId="70E79A49" w14:textId="77777777" w:rsidR="009440F6" w:rsidRPr="00B84E57" w:rsidRDefault="009440F6" w:rsidP="00E3130C">
            <w:pPr>
              <w:spacing w:after="0" w:line="240" w:lineRule="auto"/>
              <w:rPr>
                <w:rFonts w:asciiTheme="minorHAnsi" w:hAnsiTheme="minorHAnsi" w:cstheme="minorHAnsi"/>
              </w:rPr>
            </w:pPr>
          </w:p>
        </w:tc>
        <w:tc>
          <w:tcPr>
            <w:tcW w:w="149" w:type="dxa"/>
          </w:tcPr>
          <w:p w14:paraId="0016C68E"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05D8736E" w14:textId="77777777" w:rsidTr="00E3130C">
        <w:trPr>
          <w:trHeight w:val="80"/>
        </w:trPr>
        <w:tc>
          <w:tcPr>
            <w:tcW w:w="54" w:type="dxa"/>
          </w:tcPr>
          <w:p w14:paraId="1ACD7E1D"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86BDC85"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CF7B49B"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5BD1039F" w14:textId="77777777" w:rsidR="009440F6" w:rsidRPr="00B84E57" w:rsidRDefault="009440F6" w:rsidP="009440F6">
      <w:pPr>
        <w:spacing w:after="0" w:line="240" w:lineRule="auto"/>
        <w:rPr>
          <w:rFonts w:asciiTheme="minorHAnsi" w:hAnsiTheme="minorHAnsi" w:cstheme="minorHAnsi"/>
        </w:rPr>
      </w:pPr>
    </w:p>
    <w:p w14:paraId="7C84E19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32"/>
        </w:rPr>
        <w:t>S2D 2016: Seed</w:t>
      </w:r>
    </w:p>
    <w:p w14:paraId="10CF8792"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A seed for Storage Spaces Direct Enabled Cluster 2016.</w:t>
      </w:r>
    </w:p>
    <w:p w14:paraId="0490AF8E"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28"/>
        </w:rPr>
        <w:t>S2D 2016: Seed - Discoveries</w:t>
      </w:r>
    </w:p>
    <w:p w14:paraId="3DAB80F3"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S2D 2016: Seed Discovery</w:t>
      </w:r>
    </w:p>
    <w:p w14:paraId="777EC41D"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Discovery of Storage Spaces Direct 2016 Seed objects.</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6F0750F8" w14:textId="77777777" w:rsidTr="00E3130C">
        <w:trPr>
          <w:trHeight w:val="54"/>
        </w:trPr>
        <w:tc>
          <w:tcPr>
            <w:tcW w:w="54" w:type="dxa"/>
          </w:tcPr>
          <w:p w14:paraId="55368492"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788AE95"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19E3FED"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07C57EF" w14:textId="77777777" w:rsidTr="00E3130C">
        <w:tc>
          <w:tcPr>
            <w:tcW w:w="54" w:type="dxa"/>
          </w:tcPr>
          <w:p w14:paraId="06BA2D30"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9440F6" w:rsidRPr="00B84E57" w14:paraId="135F412C"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643DE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A80BA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D4EB9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1B44779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5400B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D1EA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D341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E65842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D249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617FF0" w14:textId="77777777" w:rsidR="009440F6" w:rsidRPr="00B84E57" w:rsidRDefault="009440F6" w:rsidP="00E3130C">
                  <w:pPr>
                    <w:spacing w:after="0" w:line="240" w:lineRule="auto"/>
                    <w:rPr>
                      <w:rFonts w:asciiTheme="minorHAnsi" w:hAnsiTheme="minorHAnsi" w:cstheme="minorHAns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75CDC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14400</w:t>
                  </w:r>
                </w:p>
              </w:tc>
            </w:tr>
            <w:tr w:rsidR="009440F6" w:rsidRPr="00B84E57" w14:paraId="1DCCB934"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8C5D2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DDB05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C24B3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350</w:t>
                  </w:r>
                </w:p>
              </w:tc>
            </w:tr>
          </w:tbl>
          <w:p w14:paraId="51E9BE28" w14:textId="77777777" w:rsidR="009440F6" w:rsidRPr="00B84E57" w:rsidRDefault="009440F6" w:rsidP="00E3130C">
            <w:pPr>
              <w:spacing w:after="0" w:line="240" w:lineRule="auto"/>
              <w:rPr>
                <w:rFonts w:asciiTheme="minorHAnsi" w:hAnsiTheme="minorHAnsi" w:cstheme="minorHAnsi"/>
              </w:rPr>
            </w:pPr>
          </w:p>
        </w:tc>
        <w:tc>
          <w:tcPr>
            <w:tcW w:w="149" w:type="dxa"/>
          </w:tcPr>
          <w:p w14:paraId="0F30DC33"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0E402AA" w14:textId="77777777" w:rsidTr="00E3130C">
        <w:trPr>
          <w:trHeight w:val="80"/>
        </w:trPr>
        <w:tc>
          <w:tcPr>
            <w:tcW w:w="54" w:type="dxa"/>
          </w:tcPr>
          <w:p w14:paraId="1D4649A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C83B594"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3D9AD8E"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26472B0C" w14:textId="77777777" w:rsidR="009440F6" w:rsidRPr="00B84E57" w:rsidRDefault="009440F6" w:rsidP="009440F6">
      <w:pPr>
        <w:spacing w:after="0" w:line="240" w:lineRule="auto"/>
        <w:rPr>
          <w:rFonts w:asciiTheme="minorHAnsi" w:hAnsiTheme="minorHAnsi" w:cstheme="minorHAnsi"/>
        </w:rPr>
      </w:pPr>
    </w:p>
    <w:p w14:paraId="134B256F" w14:textId="7BB095E7" w:rsidR="009440F6" w:rsidRPr="00B84E57" w:rsidRDefault="002F01F6" w:rsidP="009440F6">
      <w:pPr>
        <w:spacing w:after="0" w:line="240" w:lineRule="auto"/>
        <w:rPr>
          <w:rFonts w:asciiTheme="minorHAnsi" w:hAnsiTheme="minorHAnsi" w:cstheme="minorHAnsi"/>
        </w:rPr>
      </w:pPr>
      <w:r>
        <w:rPr>
          <w:rFonts w:asciiTheme="minorHAnsi" w:eastAsia="Calibri" w:hAnsiTheme="minorHAnsi" w:cstheme="minorHAnsi"/>
          <w:b/>
          <w:color w:val="000000"/>
          <w:sz w:val="28"/>
        </w:rPr>
        <w:t>S2D 2016: Seed - Rules</w:t>
      </w:r>
    </w:p>
    <w:p w14:paraId="44E7BE09"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Script was failed</w:t>
      </w:r>
    </w:p>
    <w:p w14:paraId="09722747" w14:textId="7C347B68" w:rsidR="009440F6" w:rsidRPr="00B84E57" w:rsidRDefault="009440F6" w:rsidP="00B56997">
      <w:pPr>
        <w:spacing w:after="0" w:line="240" w:lineRule="auto"/>
        <w:jc w:val="left"/>
        <w:rPr>
          <w:rFonts w:asciiTheme="minorHAnsi" w:hAnsiTheme="minorHAnsi" w:cstheme="minorHAnsi"/>
        </w:rPr>
      </w:pPr>
      <w:r w:rsidRPr="00B84E57">
        <w:rPr>
          <w:rFonts w:asciiTheme="minorHAnsi" w:eastAsia="Calibri" w:hAnsiTheme="minorHAnsi" w:cstheme="minorHAnsi"/>
          <w:color w:val="000000"/>
          <w:sz w:val="22"/>
        </w:rPr>
        <w:t>This rule generates errors occurred while processing the monitoring or discovery scripts. The rule is disabled by default.</w:t>
      </w:r>
      <w:r w:rsidRPr="00B84E57">
        <w:rPr>
          <w:rFonts w:asciiTheme="minorHAnsi" w:eastAsia="Calibri" w:hAnsiTheme="minorHAnsi" w:cstheme="minorHAnsi"/>
          <w:color w:val="000000"/>
          <w:sz w:val="22"/>
        </w:rPr>
        <w:br/>
        <w:t>If you need to receive more diagnostic data, enable this rule via the overrides. It is also necessary to enable the debug mode for the corresponding workflows via the overrides.</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7389D89B" w14:textId="77777777" w:rsidTr="00E3130C">
        <w:trPr>
          <w:trHeight w:val="54"/>
        </w:trPr>
        <w:tc>
          <w:tcPr>
            <w:tcW w:w="54" w:type="dxa"/>
          </w:tcPr>
          <w:p w14:paraId="7B59979F"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71A9DE2"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1327A8F7"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2440012" w14:textId="77777777" w:rsidTr="00E3130C">
        <w:tc>
          <w:tcPr>
            <w:tcW w:w="54" w:type="dxa"/>
          </w:tcPr>
          <w:p w14:paraId="0A479A16"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9440F6" w:rsidRPr="00B84E57" w14:paraId="4A09CE8F"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EF077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FF743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1B57F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150E9BA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46102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E6779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6CA5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No</w:t>
                  </w:r>
                </w:p>
              </w:tc>
            </w:tr>
            <w:tr w:rsidR="009440F6" w:rsidRPr="00B84E57" w14:paraId="045B653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5C99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C40FC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E48C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Yes</w:t>
                  </w:r>
                </w:p>
              </w:tc>
            </w:tr>
            <w:tr w:rsidR="009440F6" w:rsidRPr="00B84E57" w14:paraId="1F71E6D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5F3A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101E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D278D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w:t>
                  </w:r>
                </w:p>
              </w:tc>
            </w:tr>
            <w:tr w:rsidR="009440F6" w:rsidRPr="00B84E57" w14:paraId="6A859659"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B14B5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A48A9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65CD6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2</w:t>
                  </w:r>
                </w:p>
              </w:tc>
            </w:tr>
          </w:tbl>
          <w:p w14:paraId="21E5BB6F" w14:textId="77777777" w:rsidR="009440F6" w:rsidRPr="00B84E57" w:rsidRDefault="009440F6" w:rsidP="00E3130C">
            <w:pPr>
              <w:spacing w:after="0" w:line="240" w:lineRule="auto"/>
              <w:rPr>
                <w:rFonts w:asciiTheme="minorHAnsi" w:hAnsiTheme="minorHAnsi" w:cstheme="minorHAnsi"/>
              </w:rPr>
            </w:pPr>
          </w:p>
        </w:tc>
        <w:tc>
          <w:tcPr>
            <w:tcW w:w="149" w:type="dxa"/>
          </w:tcPr>
          <w:p w14:paraId="055468C5"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EF9A5E2" w14:textId="77777777" w:rsidTr="00E3130C">
        <w:trPr>
          <w:trHeight w:val="80"/>
        </w:trPr>
        <w:tc>
          <w:tcPr>
            <w:tcW w:w="54" w:type="dxa"/>
          </w:tcPr>
          <w:p w14:paraId="55C37659"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6A01CEF"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782C62F"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0A5D9A68" w14:textId="77777777" w:rsidR="009440F6" w:rsidRPr="00B84E57" w:rsidRDefault="009440F6" w:rsidP="009440F6">
      <w:pPr>
        <w:spacing w:after="0" w:line="240" w:lineRule="auto"/>
        <w:rPr>
          <w:rFonts w:asciiTheme="minorHAnsi" w:hAnsiTheme="minorHAnsi" w:cstheme="minorHAnsi"/>
        </w:rPr>
      </w:pPr>
    </w:p>
    <w:p w14:paraId="43F95050"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32"/>
        </w:rPr>
        <w:t>S2D 2016: Storage File Share</w:t>
      </w:r>
    </w:p>
    <w:p w14:paraId="4E8AE04F"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Spaces Direct enabled cluster storage File Share.</w:t>
      </w:r>
    </w:p>
    <w:p w14:paraId="40CC08F9"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28"/>
        </w:rPr>
        <w:t>S2D 2016: Storage File Share - Discoveries</w:t>
      </w:r>
    </w:p>
    <w:p w14:paraId="6E80FCDD"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S2D 2016: File Share Discovery</w:t>
      </w:r>
    </w:p>
    <w:p w14:paraId="6571A44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Discovery of Storage Spaces Direct 2016 File Share objects.</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4DB2F61F" w14:textId="77777777" w:rsidTr="00E3130C">
        <w:trPr>
          <w:trHeight w:val="54"/>
        </w:trPr>
        <w:tc>
          <w:tcPr>
            <w:tcW w:w="54" w:type="dxa"/>
          </w:tcPr>
          <w:p w14:paraId="53B7B9D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A605D18"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DE03736"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5CB881B" w14:textId="77777777" w:rsidTr="00E3130C">
        <w:tc>
          <w:tcPr>
            <w:tcW w:w="54" w:type="dxa"/>
          </w:tcPr>
          <w:p w14:paraId="6598E57E"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19B48041"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A8F1A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4AAC0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B6F3D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7A6A4B2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9039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BD11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0FDE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795EB91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12F9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C995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33696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false</w:t>
                  </w:r>
                </w:p>
              </w:tc>
            </w:tr>
            <w:tr w:rsidR="009440F6" w:rsidRPr="00B84E57" w14:paraId="1AA7A65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EF245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52AD1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6689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14400</w:t>
                  </w:r>
                </w:p>
              </w:tc>
            </w:tr>
            <w:tr w:rsidR="009440F6" w:rsidRPr="00B84E57" w14:paraId="7D9648C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58C5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5773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BB46C1" w14:textId="77777777" w:rsidR="009440F6" w:rsidRPr="00B84E57" w:rsidRDefault="009440F6" w:rsidP="00E3130C">
                  <w:pPr>
                    <w:spacing w:after="0" w:line="240" w:lineRule="auto"/>
                    <w:rPr>
                      <w:rFonts w:asciiTheme="minorHAnsi" w:hAnsiTheme="minorHAnsi" w:cstheme="minorHAnsi"/>
                    </w:rPr>
                  </w:pPr>
                </w:p>
              </w:tc>
            </w:tr>
            <w:tr w:rsidR="009440F6" w:rsidRPr="00B84E57" w14:paraId="13987F94"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73057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A4590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F7417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5C630D75" w14:textId="77777777" w:rsidR="009440F6" w:rsidRPr="00B84E57" w:rsidRDefault="009440F6" w:rsidP="00E3130C">
            <w:pPr>
              <w:spacing w:after="0" w:line="240" w:lineRule="auto"/>
              <w:rPr>
                <w:rFonts w:asciiTheme="minorHAnsi" w:hAnsiTheme="minorHAnsi" w:cstheme="minorHAnsi"/>
              </w:rPr>
            </w:pPr>
          </w:p>
        </w:tc>
        <w:tc>
          <w:tcPr>
            <w:tcW w:w="149" w:type="dxa"/>
          </w:tcPr>
          <w:p w14:paraId="5F082049"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424E50A" w14:textId="77777777" w:rsidTr="00E3130C">
        <w:trPr>
          <w:trHeight w:val="80"/>
        </w:trPr>
        <w:tc>
          <w:tcPr>
            <w:tcW w:w="54" w:type="dxa"/>
          </w:tcPr>
          <w:p w14:paraId="7C3149BF"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9E731B5"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56A900D"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767391D0" w14:textId="77777777" w:rsidR="009440F6" w:rsidRPr="00B84E57" w:rsidRDefault="009440F6" w:rsidP="009440F6">
      <w:pPr>
        <w:spacing w:after="0" w:line="240" w:lineRule="auto"/>
        <w:rPr>
          <w:rFonts w:asciiTheme="minorHAnsi" w:hAnsiTheme="minorHAnsi" w:cstheme="minorHAnsi"/>
        </w:rPr>
      </w:pPr>
    </w:p>
    <w:p w14:paraId="4AADC8F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28"/>
        </w:rPr>
        <w:t>S2D 2016: Storage File Share - Unit monitors</w:t>
      </w:r>
    </w:p>
    <w:p w14:paraId="0803242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File Share Health State Monitor</w:t>
      </w:r>
    </w:p>
    <w:p w14:paraId="7B8F2BD5"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Monitor for File Share Health State</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00EC7CB1" w14:textId="77777777" w:rsidTr="00E3130C">
        <w:trPr>
          <w:trHeight w:val="54"/>
        </w:trPr>
        <w:tc>
          <w:tcPr>
            <w:tcW w:w="54" w:type="dxa"/>
          </w:tcPr>
          <w:p w14:paraId="3E917CA5"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6E679FEE"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186F4D12"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1D1AEF6" w14:textId="77777777" w:rsidTr="00E3130C">
        <w:tc>
          <w:tcPr>
            <w:tcW w:w="54" w:type="dxa"/>
          </w:tcPr>
          <w:p w14:paraId="0B783AEA"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9440F6" w:rsidRPr="00B84E57" w14:paraId="0416D8E1"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78E7B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5E527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8EDF3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13670B1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AE3E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6E0E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F8A3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3C20767D"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175C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F456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05732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False</w:t>
                  </w:r>
                </w:p>
              </w:tc>
            </w:tr>
            <w:tr w:rsidR="009440F6" w:rsidRPr="00B84E57" w14:paraId="4873F8A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6E7DE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Polling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E05D8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WMI event query polling interval.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72069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15</w:t>
                  </w:r>
                </w:p>
              </w:tc>
            </w:tr>
            <w:tr w:rsidR="009440F6" w:rsidRPr="00B84E57" w14:paraId="0F424CBD"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169C5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78C3F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02DF6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7D86B6F6" w14:textId="77777777" w:rsidR="009440F6" w:rsidRPr="00B84E57" w:rsidRDefault="009440F6" w:rsidP="00E3130C">
            <w:pPr>
              <w:spacing w:after="0" w:line="240" w:lineRule="auto"/>
              <w:rPr>
                <w:rFonts w:asciiTheme="minorHAnsi" w:hAnsiTheme="minorHAnsi" w:cstheme="minorHAnsi"/>
              </w:rPr>
            </w:pPr>
          </w:p>
        </w:tc>
        <w:tc>
          <w:tcPr>
            <w:tcW w:w="149" w:type="dxa"/>
          </w:tcPr>
          <w:p w14:paraId="3426066F"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A6CF89B" w14:textId="77777777" w:rsidTr="00E3130C">
        <w:trPr>
          <w:trHeight w:val="80"/>
        </w:trPr>
        <w:tc>
          <w:tcPr>
            <w:tcW w:w="54" w:type="dxa"/>
          </w:tcPr>
          <w:p w14:paraId="5431D6A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1704A2DB"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27E86B66"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618A0FE6" w14:textId="77777777" w:rsidR="009440F6" w:rsidRPr="00B84E57" w:rsidRDefault="009440F6" w:rsidP="009440F6">
      <w:pPr>
        <w:spacing w:after="0" w:line="240" w:lineRule="auto"/>
        <w:rPr>
          <w:rFonts w:asciiTheme="minorHAnsi" w:hAnsiTheme="minorHAnsi" w:cstheme="minorHAnsi"/>
        </w:rPr>
      </w:pPr>
    </w:p>
    <w:p w14:paraId="0890D03C" w14:textId="0EA50B3A"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28"/>
        </w:rPr>
        <w:t>S2D 2016: Storage File Share - Rules</w:t>
      </w:r>
      <w:r w:rsidR="002F01F6">
        <w:rPr>
          <w:rFonts w:asciiTheme="minorHAnsi" w:eastAsia="Calibri" w:hAnsiTheme="minorHAnsi" w:cstheme="minorHAnsi"/>
          <w:b/>
          <w:color w:val="000000"/>
          <w:sz w:val="28"/>
        </w:rPr>
        <w:t xml:space="preserve"> </w:t>
      </w:r>
    </w:p>
    <w:p w14:paraId="369153EE"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File Share Rule</w:t>
      </w:r>
    </w:p>
    <w:p w14:paraId="004DABE7"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monitors storage fault events for the storage File Share, and generates an alert when a new or updated fault event is raised on the Storage Volume associated with this File Share.</w:t>
      </w:r>
    </w:p>
    <w:tbl>
      <w:tblPr>
        <w:tblW w:w="0" w:type="auto"/>
        <w:tblCellMar>
          <w:left w:w="0" w:type="dxa"/>
          <w:right w:w="0" w:type="dxa"/>
        </w:tblCellMar>
        <w:tblLook w:val="04A0" w:firstRow="1" w:lastRow="0" w:firstColumn="1" w:lastColumn="0" w:noHBand="0" w:noVBand="1"/>
      </w:tblPr>
      <w:tblGrid>
        <w:gridCol w:w="38"/>
        <w:gridCol w:w="8502"/>
        <w:gridCol w:w="100"/>
      </w:tblGrid>
      <w:tr w:rsidR="009440F6" w:rsidRPr="00B84E57" w14:paraId="1EF7C5AF" w14:textId="77777777" w:rsidTr="00E3130C">
        <w:trPr>
          <w:trHeight w:val="54"/>
        </w:trPr>
        <w:tc>
          <w:tcPr>
            <w:tcW w:w="54" w:type="dxa"/>
          </w:tcPr>
          <w:p w14:paraId="3EC8799C"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BEE3476"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C5F4C1C"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4FDAAB5" w14:textId="77777777" w:rsidTr="00E3130C">
        <w:tc>
          <w:tcPr>
            <w:tcW w:w="54" w:type="dxa"/>
          </w:tcPr>
          <w:p w14:paraId="226799A0"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592"/>
              <w:gridCol w:w="2658"/>
              <w:gridCol w:w="3224"/>
            </w:tblGrid>
            <w:tr w:rsidR="009440F6" w:rsidRPr="00B84E57" w14:paraId="61E1E9F8"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7D5AC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1155D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17248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16F19B1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9CA8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3A708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CF28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ADB67A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8482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53F45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D1FCC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Yes</w:t>
                  </w:r>
                </w:p>
              </w:tc>
            </w:tr>
            <w:tr w:rsidR="009440F6" w:rsidRPr="00B84E57" w14:paraId="2078306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3B00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Polling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4F84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WMI event query polling interval.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484D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15</w:t>
                  </w:r>
                </w:p>
              </w:tc>
            </w:tr>
            <w:tr w:rsidR="009440F6" w:rsidRPr="00B84E57" w14:paraId="7128DDA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5972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5057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10877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2</w:t>
                  </w:r>
                </w:p>
              </w:tc>
            </w:tr>
            <w:tr w:rsidR="009440F6" w:rsidRPr="00B84E57" w14:paraId="1C1765C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B52B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004A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Alert Severity.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30396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$Data/Property[@Name='OM Alert Severity']$</w:t>
                  </w:r>
                </w:p>
              </w:tc>
            </w:tr>
            <w:tr w:rsidR="009440F6" w:rsidRPr="00B84E57" w14:paraId="343D68BD"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A988F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F96D7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E9250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32E7D82D" w14:textId="77777777" w:rsidR="009440F6" w:rsidRPr="00B84E57" w:rsidRDefault="009440F6" w:rsidP="00E3130C">
            <w:pPr>
              <w:spacing w:after="0" w:line="240" w:lineRule="auto"/>
              <w:rPr>
                <w:rFonts w:asciiTheme="minorHAnsi" w:hAnsiTheme="minorHAnsi" w:cstheme="minorHAnsi"/>
              </w:rPr>
            </w:pPr>
          </w:p>
        </w:tc>
        <w:tc>
          <w:tcPr>
            <w:tcW w:w="149" w:type="dxa"/>
          </w:tcPr>
          <w:p w14:paraId="035D1510"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4FE2E5C" w14:textId="77777777" w:rsidTr="00E3130C">
        <w:trPr>
          <w:trHeight w:val="80"/>
        </w:trPr>
        <w:tc>
          <w:tcPr>
            <w:tcW w:w="54" w:type="dxa"/>
          </w:tcPr>
          <w:p w14:paraId="328A9575"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99469B9"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1DA884DF"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064566FA" w14:textId="77777777" w:rsidR="009440F6" w:rsidRPr="00B84E57" w:rsidRDefault="009440F6" w:rsidP="009440F6">
      <w:pPr>
        <w:spacing w:after="0" w:line="240" w:lineRule="auto"/>
        <w:rPr>
          <w:rFonts w:asciiTheme="minorHAnsi" w:hAnsiTheme="minorHAnsi" w:cstheme="minorHAnsi"/>
        </w:rPr>
      </w:pPr>
    </w:p>
    <w:p w14:paraId="2F8C3959" w14:textId="3D4F1AD2"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28"/>
        </w:rPr>
        <w:t xml:space="preserve">S2D 2016: Storage File Share - Rules </w:t>
      </w:r>
    </w:p>
    <w:p w14:paraId="3180CB79"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File Share: Throughput Read (MB/s)</w:t>
      </w:r>
    </w:p>
    <w:p w14:paraId="350AA70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File Share Throughput Read (MB/s)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48E3A9B3" w14:textId="77777777" w:rsidTr="00E3130C">
        <w:trPr>
          <w:trHeight w:val="54"/>
        </w:trPr>
        <w:tc>
          <w:tcPr>
            <w:tcW w:w="54" w:type="dxa"/>
          </w:tcPr>
          <w:p w14:paraId="74B617EC"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8C09FEA"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0C38C21"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806B398" w14:textId="77777777" w:rsidTr="00E3130C">
        <w:tc>
          <w:tcPr>
            <w:tcW w:w="54" w:type="dxa"/>
          </w:tcPr>
          <w:p w14:paraId="60F21E74"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7F728CED"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872D9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ECF7D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EBA70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170CF2D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956FC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EF410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E617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2A3F2A4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CDAE5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A670A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3CE58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738D86E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5369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4C080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E130C" w14:textId="77777777" w:rsidR="009440F6" w:rsidRPr="00B84E57" w:rsidRDefault="009440F6" w:rsidP="00E3130C">
                  <w:pPr>
                    <w:spacing w:after="0" w:line="240" w:lineRule="auto"/>
                    <w:rPr>
                      <w:rFonts w:asciiTheme="minorHAnsi" w:hAnsiTheme="minorHAnsi" w:cstheme="minorHAnsi"/>
                    </w:rPr>
                  </w:pPr>
                </w:p>
              </w:tc>
            </w:tr>
            <w:tr w:rsidR="009440F6" w:rsidRPr="00B84E57" w14:paraId="225A431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7D3A1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9524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5444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449F92A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DCD7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50E3F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747F0" w14:textId="77777777" w:rsidR="009440F6" w:rsidRPr="00B84E57" w:rsidRDefault="009440F6" w:rsidP="00E3130C">
                  <w:pPr>
                    <w:spacing w:after="0" w:line="240" w:lineRule="auto"/>
                    <w:rPr>
                      <w:rFonts w:asciiTheme="minorHAnsi" w:hAnsiTheme="minorHAnsi" w:cstheme="minorHAnsi"/>
                    </w:rPr>
                  </w:pPr>
                </w:p>
              </w:tc>
            </w:tr>
            <w:tr w:rsidR="009440F6" w:rsidRPr="00B84E57" w14:paraId="4E40584A"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CA3A6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2E850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B2966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1587E02F" w14:textId="77777777" w:rsidR="009440F6" w:rsidRPr="00B84E57" w:rsidRDefault="009440F6" w:rsidP="00E3130C">
            <w:pPr>
              <w:spacing w:after="0" w:line="240" w:lineRule="auto"/>
              <w:rPr>
                <w:rFonts w:asciiTheme="minorHAnsi" w:hAnsiTheme="minorHAnsi" w:cstheme="minorHAnsi"/>
              </w:rPr>
            </w:pPr>
          </w:p>
        </w:tc>
        <w:tc>
          <w:tcPr>
            <w:tcW w:w="149" w:type="dxa"/>
          </w:tcPr>
          <w:p w14:paraId="18B021A0"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8116093" w14:textId="77777777" w:rsidTr="00E3130C">
        <w:trPr>
          <w:trHeight w:val="80"/>
        </w:trPr>
        <w:tc>
          <w:tcPr>
            <w:tcW w:w="54" w:type="dxa"/>
          </w:tcPr>
          <w:p w14:paraId="74249818"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AEBD4AB"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44A7905"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0DB2C43E" w14:textId="77777777" w:rsidR="009440F6" w:rsidRPr="00B84E57" w:rsidRDefault="009440F6" w:rsidP="009440F6">
      <w:pPr>
        <w:spacing w:after="0" w:line="240" w:lineRule="auto"/>
        <w:rPr>
          <w:rFonts w:asciiTheme="minorHAnsi" w:hAnsiTheme="minorHAnsi" w:cstheme="minorHAnsi"/>
        </w:rPr>
      </w:pPr>
    </w:p>
    <w:p w14:paraId="1E1F3406"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File Share: Throughput Write (MB/s)</w:t>
      </w:r>
    </w:p>
    <w:p w14:paraId="2E1B982E"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File Share Throughput Write (MB/s)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47C12D59" w14:textId="77777777" w:rsidTr="00E3130C">
        <w:trPr>
          <w:trHeight w:val="54"/>
        </w:trPr>
        <w:tc>
          <w:tcPr>
            <w:tcW w:w="54" w:type="dxa"/>
          </w:tcPr>
          <w:p w14:paraId="73A9F9EB"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AE5AB13"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7E0D7BD"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3D3C9C1" w14:textId="77777777" w:rsidTr="00E3130C">
        <w:tc>
          <w:tcPr>
            <w:tcW w:w="54" w:type="dxa"/>
          </w:tcPr>
          <w:p w14:paraId="58F5984E"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2163F029"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E0D48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464A5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9E926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49CC7C4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010DD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7CCCB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7747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73937D9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C7C73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318D2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FFD4C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358C303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45B77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D01B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79216" w14:textId="77777777" w:rsidR="009440F6" w:rsidRPr="00B84E57" w:rsidRDefault="009440F6" w:rsidP="00E3130C">
                  <w:pPr>
                    <w:spacing w:after="0" w:line="240" w:lineRule="auto"/>
                    <w:rPr>
                      <w:rFonts w:asciiTheme="minorHAnsi" w:hAnsiTheme="minorHAnsi" w:cstheme="minorHAnsi"/>
                    </w:rPr>
                  </w:pPr>
                </w:p>
              </w:tc>
            </w:tr>
            <w:tr w:rsidR="009440F6" w:rsidRPr="00B84E57" w14:paraId="3D4A437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22F6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816D9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523C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496E0E5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09F7B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184D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13580" w14:textId="77777777" w:rsidR="009440F6" w:rsidRPr="00B84E57" w:rsidRDefault="009440F6" w:rsidP="00E3130C">
                  <w:pPr>
                    <w:spacing w:after="0" w:line="240" w:lineRule="auto"/>
                    <w:rPr>
                      <w:rFonts w:asciiTheme="minorHAnsi" w:hAnsiTheme="minorHAnsi" w:cstheme="minorHAnsi"/>
                    </w:rPr>
                  </w:pPr>
                </w:p>
              </w:tc>
            </w:tr>
            <w:tr w:rsidR="009440F6" w:rsidRPr="00B84E57" w14:paraId="41AC9E19"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2A261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02E31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CEDAC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163A04B2" w14:textId="77777777" w:rsidR="009440F6" w:rsidRPr="00B84E57" w:rsidRDefault="009440F6" w:rsidP="00E3130C">
            <w:pPr>
              <w:spacing w:after="0" w:line="240" w:lineRule="auto"/>
              <w:rPr>
                <w:rFonts w:asciiTheme="minorHAnsi" w:hAnsiTheme="minorHAnsi" w:cstheme="minorHAnsi"/>
              </w:rPr>
            </w:pPr>
          </w:p>
        </w:tc>
        <w:tc>
          <w:tcPr>
            <w:tcW w:w="149" w:type="dxa"/>
          </w:tcPr>
          <w:p w14:paraId="4AD2CB73"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C76792F" w14:textId="77777777" w:rsidTr="00E3130C">
        <w:trPr>
          <w:trHeight w:val="80"/>
        </w:trPr>
        <w:tc>
          <w:tcPr>
            <w:tcW w:w="54" w:type="dxa"/>
          </w:tcPr>
          <w:p w14:paraId="3EEFB5D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D1F28C9"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F6C6548"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6813EDFE" w14:textId="77777777" w:rsidR="009440F6" w:rsidRPr="00B84E57" w:rsidRDefault="009440F6" w:rsidP="009440F6">
      <w:pPr>
        <w:spacing w:after="0" w:line="240" w:lineRule="auto"/>
        <w:rPr>
          <w:rFonts w:asciiTheme="minorHAnsi" w:hAnsiTheme="minorHAnsi" w:cstheme="minorHAnsi"/>
        </w:rPr>
      </w:pPr>
    </w:p>
    <w:p w14:paraId="5F9E151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File Share: Physical Capacity Available (GB)</w:t>
      </w:r>
    </w:p>
    <w:p w14:paraId="4E9C222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File Share Physical Capacity Available (GB)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4782DC66" w14:textId="77777777" w:rsidTr="00E3130C">
        <w:trPr>
          <w:trHeight w:val="54"/>
        </w:trPr>
        <w:tc>
          <w:tcPr>
            <w:tcW w:w="54" w:type="dxa"/>
          </w:tcPr>
          <w:p w14:paraId="56D7AD6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B2423D5"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247F6CEF"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8128498" w14:textId="77777777" w:rsidTr="00E3130C">
        <w:tc>
          <w:tcPr>
            <w:tcW w:w="54" w:type="dxa"/>
          </w:tcPr>
          <w:p w14:paraId="024E0B2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6934A67D"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0E7F5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37A12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2DDAE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6B449BC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E3F4E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38416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1D85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37D6D2E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900E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446F1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65AE2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1233484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4CAD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78B4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6FA77" w14:textId="77777777" w:rsidR="009440F6" w:rsidRPr="00B84E57" w:rsidRDefault="009440F6" w:rsidP="00E3130C">
                  <w:pPr>
                    <w:spacing w:after="0" w:line="240" w:lineRule="auto"/>
                    <w:rPr>
                      <w:rFonts w:asciiTheme="minorHAnsi" w:hAnsiTheme="minorHAnsi" w:cstheme="minorHAnsi"/>
                    </w:rPr>
                  </w:pPr>
                </w:p>
              </w:tc>
            </w:tr>
            <w:tr w:rsidR="009440F6" w:rsidRPr="00B84E57" w14:paraId="6C20E57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88EB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8CA0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AB5D2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34EB0F0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F4F9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6DDD9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DC27AE" w14:textId="77777777" w:rsidR="009440F6" w:rsidRPr="00B84E57" w:rsidRDefault="009440F6" w:rsidP="00E3130C">
                  <w:pPr>
                    <w:spacing w:after="0" w:line="240" w:lineRule="auto"/>
                    <w:rPr>
                      <w:rFonts w:asciiTheme="minorHAnsi" w:hAnsiTheme="minorHAnsi" w:cstheme="minorHAnsi"/>
                    </w:rPr>
                  </w:pPr>
                </w:p>
              </w:tc>
            </w:tr>
            <w:tr w:rsidR="009440F6" w:rsidRPr="00B84E57" w14:paraId="0FAB3809"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AD8BE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DD653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80438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36916858" w14:textId="77777777" w:rsidR="009440F6" w:rsidRPr="00B84E57" w:rsidRDefault="009440F6" w:rsidP="00E3130C">
            <w:pPr>
              <w:spacing w:after="0" w:line="240" w:lineRule="auto"/>
              <w:rPr>
                <w:rFonts w:asciiTheme="minorHAnsi" w:hAnsiTheme="minorHAnsi" w:cstheme="minorHAnsi"/>
              </w:rPr>
            </w:pPr>
          </w:p>
        </w:tc>
        <w:tc>
          <w:tcPr>
            <w:tcW w:w="149" w:type="dxa"/>
          </w:tcPr>
          <w:p w14:paraId="035CBEDB"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1001650" w14:textId="77777777" w:rsidTr="00E3130C">
        <w:trPr>
          <w:trHeight w:val="80"/>
        </w:trPr>
        <w:tc>
          <w:tcPr>
            <w:tcW w:w="54" w:type="dxa"/>
          </w:tcPr>
          <w:p w14:paraId="1975751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A18C958"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3F10957"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B64CE62" w14:textId="77777777" w:rsidR="009440F6" w:rsidRPr="00B84E57" w:rsidRDefault="009440F6" w:rsidP="009440F6">
      <w:pPr>
        <w:spacing w:after="0" w:line="240" w:lineRule="auto"/>
        <w:rPr>
          <w:rFonts w:asciiTheme="minorHAnsi" w:hAnsiTheme="minorHAnsi" w:cstheme="minorHAnsi"/>
        </w:rPr>
      </w:pPr>
    </w:p>
    <w:p w14:paraId="254E5ED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File Share: Latency Average (ms)</w:t>
      </w:r>
    </w:p>
    <w:p w14:paraId="4A9944C2"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File Share Latency Average (ms)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419D355E" w14:textId="77777777" w:rsidTr="00E3130C">
        <w:trPr>
          <w:trHeight w:val="54"/>
        </w:trPr>
        <w:tc>
          <w:tcPr>
            <w:tcW w:w="54" w:type="dxa"/>
          </w:tcPr>
          <w:p w14:paraId="74EF9A78"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705DF30"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274FF600"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D2BBA7E" w14:textId="77777777" w:rsidTr="00E3130C">
        <w:tc>
          <w:tcPr>
            <w:tcW w:w="54" w:type="dxa"/>
          </w:tcPr>
          <w:p w14:paraId="4715290C"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46DDEB23"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D4794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3DF41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CAA30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1831E51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2672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8BD09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DAB5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6B18EA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F8D8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5682B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253B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7543903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9B4E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D791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FABD78" w14:textId="77777777" w:rsidR="009440F6" w:rsidRPr="00B84E57" w:rsidRDefault="009440F6" w:rsidP="00E3130C">
                  <w:pPr>
                    <w:spacing w:after="0" w:line="240" w:lineRule="auto"/>
                    <w:rPr>
                      <w:rFonts w:asciiTheme="minorHAnsi" w:hAnsiTheme="minorHAnsi" w:cstheme="minorHAnsi"/>
                    </w:rPr>
                  </w:pPr>
                </w:p>
              </w:tc>
            </w:tr>
            <w:tr w:rsidR="009440F6" w:rsidRPr="00B84E57" w14:paraId="02DAFCA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FF7B5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2BCD3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B8BB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1249E6C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1BC6C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A64D1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73E33" w14:textId="77777777" w:rsidR="009440F6" w:rsidRPr="00B84E57" w:rsidRDefault="009440F6" w:rsidP="00E3130C">
                  <w:pPr>
                    <w:spacing w:after="0" w:line="240" w:lineRule="auto"/>
                    <w:rPr>
                      <w:rFonts w:asciiTheme="minorHAnsi" w:hAnsiTheme="minorHAnsi" w:cstheme="minorHAnsi"/>
                    </w:rPr>
                  </w:pPr>
                </w:p>
              </w:tc>
            </w:tr>
            <w:tr w:rsidR="009440F6" w:rsidRPr="00B84E57" w14:paraId="271762B0"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26EEE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A7FDD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C3015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4731CBFC" w14:textId="77777777" w:rsidR="009440F6" w:rsidRPr="00B84E57" w:rsidRDefault="009440F6" w:rsidP="00E3130C">
            <w:pPr>
              <w:spacing w:after="0" w:line="240" w:lineRule="auto"/>
              <w:rPr>
                <w:rFonts w:asciiTheme="minorHAnsi" w:hAnsiTheme="minorHAnsi" w:cstheme="minorHAnsi"/>
              </w:rPr>
            </w:pPr>
          </w:p>
        </w:tc>
        <w:tc>
          <w:tcPr>
            <w:tcW w:w="149" w:type="dxa"/>
          </w:tcPr>
          <w:p w14:paraId="5C6B586A"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5B7569E" w14:textId="77777777" w:rsidTr="00E3130C">
        <w:trPr>
          <w:trHeight w:val="80"/>
        </w:trPr>
        <w:tc>
          <w:tcPr>
            <w:tcW w:w="54" w:type="dxa"/>
          </w:tcPr>
          <w:p w14:paraId="319E4166"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1F3FC6CA"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CB9F9F6"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5582B5CD" w14:textId="77777777" w:rsidR="009440F6" w:rsidRPr="00B84E57" w:rsidRDefault="009440F6" w:rsidP="009440F6">
      <w:pPr>
        <w:spacing w:after="0" w:line="240" w:lineRule="auto"/>
        <w:rPr>
          <w:rFonts w:asciiTheme="minorHAnsi" w:hAnsiTheme="minorHAnsi" w:cstheme="minorHAnsi"/>
        </w:rPr>
      </w:pPr>
    </w:p>
    <w:p w14:paraId="1285617A"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File Share: Throughput Total (MB/s)</w:t>
      </w:r>
    </w:p>
    <w:p w14:paraId="21F93D4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File Share Throughput Total (MB/s)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4FDB1B41" w14:textId="77777777" w:rsidTr="00E3130C">
        <w:trPr>
          <w:trHeight w:val="54"/>
        </w:trPr>
        <w:tc>
          <w:tcPr>
            <w:tcW w:w="54" w:type="dxa"/>
          </w:tcPr>
          <w:p w14:paraId="71B13405"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625927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A7183D3"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4A20C81" w14:textId="77777777" w:rsidTr="00E3130C">
        <w:tc>
          <w:tcPr>
            <w:tcW w:w="54" w:type="dxa"/>
          </w:tcPr>
          <w:p w14:paraId="23B17225"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16E4DCF8"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74ADA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3628E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CBBB8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11FE1BD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FDC3C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D61A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8C0E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B3EC14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ED57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D0A96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E8B9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7665017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8A9AD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61F05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4EC83F" w14:textId="77777777" w:rsidR="009440F6" w:rsidRPr="00B84E57" w:rsidRDefault="009440F6" w:rsidP="00E3130C">
                  <w:pPr>
                    <w:spacing w:after="0" w:line="240" w:lineRule="auto"/>
                    <w:rPr>
                      <w:rFonts w:asciiTheme="minorHAnsi" w:hAnsiTheme="minorHAnsi" w:cstheme="minorHAnsi"/>
                    </w:rPr>
                  </w:pPr>
                </w:p>
              </w:tc>
            </w:tr>
            <w:tr w:rsidR="009440F6" w:rsidRPr="00B84E57" w14:paraId="12B3742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F6E1C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3FEF7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D1E10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338FF1B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B0FF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20923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5D16B" w14:textId="77777777" w:rsidR="009440F6" w:rsidRPr="00B84E57" w:rsidRDefault="009440F6" w:rsidP="00E3130C">
                  <w:pPr>
                    <w:spacing w:after="0" w:line="240" w:lineRule="auto"/>
                    <w:rPr>
                      <w:rFonts w:asciiTheme="minorHAnsi" w:hAnsiTheme="minorHAnsi" w:cstheme="minorHAnsi"/>
                    </w:rPr>
                  </w:pPr>
                </w:p>
              </w:tc>
            </w:tr>
            <w:tr w:rsidR="009440F6" w:rsidRPr="00B84E57" w14:paraId="384D0DCF"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39501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C1CB2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9AB63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7F179004" w14:textId="77777777" w:rsidR="009440F6" w:rsidRPr="00B84E57" w:rsidRDefault="009440F6" w:rsidP="00E3130C">
            <w:pPr>
              <w:spacing w:after="0" w:line="240" w:lineRule="auto"/>
              <w:rPr>
                <w:rFonts w:asciiTheme="minorHAnsi" w:hAnsiTheme="minorHAnsi" w:cstheme="minorHAnsi"/>
              </w:rPr>
            </w:pPr>
          </w:p>
        </w:tc>
        <w:tc>
          <w:tcPr>
            <w:tcW w:w="149" w:type="dxa"/>
          </w:tcPr>
          <w:p w14:paraId="45FCF724"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ACF8811" w14:textId="77777777" w:rsidTr="00E3130C">
        <w:trPr>
          <w:trHeight w:val="80"/>
        </w:trPr>
        <w:tc>
          <w:tcPr>
            <w:tcW w:w="54" w:type="dxa"/>
          </w:tcPr>
          <w:p w14:paraId="27C65DF9"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00FDA46"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B356779"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16A3C613" w14:textId="77777777" w:rsidR="009440F6" w:rsidRPr="00B84E57" w:rsidRDefault="009440F6" w:rsidP="009440F6">
      <w:pPr>
        <w:spacing w:after="0" w:line="240" w:lineRule="auto"/>
        <w:rPr>
          <w:rFonts w:asciiTheme="minorHAnsi" w:hAnsiTheme="minorHAnsi" w:cstheme="minorHAnsi"/>
        </w:rPr>
      </w:pPr>
    </w:p>
    <w:p w14:paraId="23F28ED6"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File Share: Latency Write (ms)</w:t>
      </w:r>
    </w:p>
    <w:p w14:paraId="2B5E699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File Share Latency Write (ms)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3AB1D644" w14:textId="77777777" w:rsidTr="00E3130C">
        <w:trPr>
          <w:trHeight w:val="54"/>
        </w:trPr>
        <w:tc>
          <w:tcPr>
            <w:tcW w:w="54" w:type="dxa"/>
          </w:tcPr>
          <w:p w14:paraId="60062C2F"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67D9EED9"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2EACEAA0"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A8B9A5B" w14:textId="77777777" w:rsidTr="00E3130C">
        <w:tc>
          <w:tcPr>
            <w:tcW w:w="54" w:type="dxa"/>
          </w:tcPr>
          <w:p w14:paraId="5375B5E2"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139B7A4D"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CF8E5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95A23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7DBBD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274AA82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AF9DF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4CA75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BD53F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1FC79ED"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22E62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E4EA5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E187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6772203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E28A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B5BC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DA7FB" w14:textId="77777777" w:rsidR="009440F6" w:rsidRPr="00B84E57" w:rsidRDefault="009440F6" w:rsidP="00E3130C">
                  <w:pPr>
                    <w:spacing w:after="0" w:line="240" w:lineRule="auto"/>
                    <w:rPr>
                      <w:rFonts w:asciiTheme="minorHAnsi" w:hAnsiTheme="minorHAnsi" w:cstheme="minorHAnsi"/>
                    </w:rPr>
                  </w:pPr>
                </w:p>
              </w:tc>
            </w:tr>
            <w:tr w:rsidR="009440F6" w:rsidRPr="00B84E57" w14:paraId="34DE4EB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B14F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6FC43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C710D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0EE7AF0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7F96C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C9371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549BBD" w14:textId="77777777" w:rsidR="009440F6" w:rsidRPr="00B84E57" w:rsidRDefault="009440F6" w:rsidP="00E3130C">
                  <w:pPr>
                    <w:spacing w:after="0" w:line="240" w:lineRule="auto"/>
                    <w:rPr>
                      <w:rFonts w:asciiTheme="minorHAnsi" w:hAnsiTheme="minorHAnsi" w:cstheme="minorHAnsi"/>
                    </w:rPr>
                  </w:pPr>
                </w:p>
              </w:tc>
            </w:tr>
            <w:tr w:rsidR="009440F6" w:rsidRPr="00B84E57" w14:paraId="718FC058"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33564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81790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0C9A7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32D2D160" w14:textId="77777777" w:rsidR="009440F6" w:rsidRPr="00B84E57" w:rsidRDefault="009440F6" w:rsidP="00E3130C">
            <w:pPr>
              <w:spacing w:after="0" w:line="240" w:lineRule="auto"/>
              <w:rPr>
                <w:rFonts w:asciiTheme="minorHAnsi" w:hAnsiTheme="minorHAnsi" w:cstheme="minorHAnsi"/>
              </w:rPr>
            </w:pPr>
          </w:p>
        </w:tc>
        <w:tc>
          <w:tcPr>
            <w:tcW w:w="149" w:type="dxa"/>
          </w:tcPr>
          <w:p w14:paraId="5CB72ECF"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06226F4" w14:textId="77777777" w:rsidTr="00E3130C">
        <w:trPr>
          <w:trHeight w:val="80"/>
        </w:trPr>
        <w:tc>
          <w:tcPr>
            <w:tcW w:w="54" w:type="dxa"/>
          </w:tcPr>
          <w:p w14:paraId="58AD891F"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1472520A"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0C21311"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407D25D3" w14:textId="77777777" w:rsidR="009440F6" w:rsidRPr="00B84E57" w:rsidRDefault="009440F6" w:rsidP="009440F6">
      <w:pPr>
        <w:spacing w:after="0" w:line="240" w:lineRule="auto"/>
        <w:rPr>
          <w:rFonts w:asciiTheme="minorHAnsi" w:hAnsiTheme="minorHAnsi" w:cstheme="minorHAnsi"/>
        </w:rPr>
      </w:pPr>
    </w:p>
    <w:p w14:paraId="1C20E410"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File Share: Physical Capacity Total (GB)</w:t>
      </w:r>
    </w:p>
    <w:p w14:paraId="34D9F1DC"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File Share Physical Capacity Total (GB)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474B1FB2" w14:textId="77777777" w:rsidTr="00E3130C">
        <w:trPr>
          <w:trHeight w:val="54"/>
        </w:trPr>
        <w:tc>
          <w:tcPr>
            <w:tcW w:w="54" w:type="dxa"/>
          </w:tcPr>
          <w:p w14:paraId="282059AB"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C1CB94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4FDCA69"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7C52B1D" w14:textId="77777777" w:rsidTr="00E3130C">
        <w:tc>
          <w:tcPr>
            <w:tcW w:w="54" w:type="dxa"/>
          </w:tcPr>
          <w:p w14:paraId="280BCBC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5F7FF515"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9467A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5968E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19593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1735447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EA14A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260A7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6CC7A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C0C43D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1470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5DB1C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7AE76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1B40835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937EC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257F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A4FB10" w14:textId="77777777" w:rsidR="009440F6" w:rsidRPr="00B84E57" w:rsidRDefault="009440F6" w:rsidP="00E3130C">
                  <w:pPr>
                    <w:spacing w:after="0" w:line="240" w:lineRule="auto"/>
                    <w:rPr>
                      <w:rFonts w:asciiTheme="minorHAnsi" w:hAnsiTheme="minorHAnsi" w:cstheme="minorHAnsi"/>
                    </w:rPr>
                  </w:pPr>
                </w:p>
              </w:tc>
            </w:tr>
            <w:tr w:rsidR="009440F6" w:rsidRPr="00B84E57" w14:paraId="4588581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B2AB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A2C2B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13BEB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23B7DED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81A2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06C6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AF579" w14:textId="77777777" w:rsidR="009440F6" w:rsidRPr="00B84E57" w:rsidRDefault="009440F6" w:rsidP="00E3130C">
                  <w:pPr>
                    <w:spacing w:after="0" w:line="240" w:lineRule="auto"/>
                    <w:rPr>
                      <w:rFonts w:asciiTheme="minorHAnsi" w:hAnsiTheme="minorHAnsi" w:cstheme="minorHAnsi"/>
                    </w:rPr>
                  </w:pPr>
                </w:p>
              </w:tc>
            </w:tr>
            <w:tr w:rsidR="009440F6" w:rsidRPr="00B84E57" w14:paraId="146F41A7"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EC238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1B30C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2B3A7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0B364ECB" w14:textId="77777777" w:rsidR="009440F6" w:rsidRPr="00B84E57" w:rsidRDefault="009440F6" w:rsidP="00E3130C">
            <w:pPr>
              <w:spacing w:after="0" w:line="240" w:lineRule="auto"/>
              <w:rPr>
                <w:rFonts w:asciiTheme="minorHAnsi" w:hAnsiTheme="minorHAnsi" w:cstheme="minorHAnsi"/>
              </w:rPr>
            </w:pPr>
          </w:p>
        </w:tc>
        <w:tc>
          <w:tcPr>
            <w:tcW w:w="149" w:type="dxa"/>
          </w:tcPr>
          <w:p w14:paraId="3D797689"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C859551" w14:textId="77777777" w:rsidTr="00E3130C">
        <w:trPr>
          <w:trHeight w:val="80"/>
        </w:trPr>
        <w:tc>
          <w:tcPr>
            <w:tcW w:w="54" w:type="dxa"/>
          </w:tcPr>
          <w:p w14:paraId="6213E8AD"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0D2197A"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72834FD"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1BBE223D" w14:textId="77777777" w:rsidR="009440F6" w:rsidRPr="00B84E57" w:rsidRDefault="009440F6" w:rsidP="009440F6">
      <w:pPr>
        <w:spacing w:after="0" w:line="240" w:lineRule="auto"/>
        <w:rPr>
          <w:rFonts w:asciiTheme="minorHAnsi" w:hAnsiTheme="minorHAnsi" w:cstheme="minorHAnsi"/>
        </w:rPr>
      </w:pPr>
    </w:p>
    <w:p w14:paraId="68344185"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File Share: IOPS Read (count/s)</w:t>
      </w:r>
    </w:p>
    <w:p w14:paraId="37C2707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File Share IOPS Read (count/s)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3E9B0526" w14:textId="77777777" w:rsidTr="00E3130C">
        <w:trPr>
          <w:trHeight w:val="54"/>
        </w:trPr>
        <w:tc>
          <w:tcPr>
            <w:tcW w:w="54" w:type="dxa"/>
          </w:tcPr>
          <w:p w14:paraId="39618DAD"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6E84F6C5"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DFBC3FF"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B97DEC3" w14:textId="77777777" w:rsidTr="00E3130C">
        <w:tc>
          <w:tcPr>
            <w:tcW w:w="54" w:type="dxa"/>
          </w:tcPr>
          <w:p w14:paraId="5C2151DA"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687E2F44"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4E0A3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EB8B2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46D59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04994D8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8434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AEDF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38D6E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474F00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3F5C2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F1B8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028A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65BFFF9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2A21F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65517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29161" w14:textId="77777777" w:rsidR="009440F6" w:rsidRPr="00B84E57" w:rsidRDefault="009440F6" w:rsidP="00E3130C">
                  <w:pPr>
                    <w:spacing w:after="0" w:line="240" w:lineRule="auto"/>
                    <w:rPr>
                      <w:rFonts w:asciiTheme="minorHAnsi" w:hAnsiTheme="minorHAnsi" w:cstheme="minorHAnsi"/>
                    </w:rPr>
                  </w:pPr>
                </w:p>
              </w:tc>
            </w:tr>
            <w:tr w:rsidR="009440F6" w:rsidRPr="00B84E57" w14:paraId="32E065D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D3D6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8F0A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43F6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0C84457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0081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33B83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2F0FF7" w14:textId="77777777" w:rsidR="009440F6" w:rsidRPr="00B84E57" w:rsidRDefault="009440F6" w:rsidP="00E3130C">
                  <w:pPr>
                    <w:spacing w:after="0" w:line="240" w:lineRule="auto"/>
                    <w:rPr>
                      <w:rFonts w:asciiTheme="minorHAnsi" w:hAnsiTheme="minorHAnsi" w:cstheme="minorHAnsi"/>
                    </w:rPr>
                  </w:pPr>
                </w:p>
              </w:tc>
            </w:tr>
            <w:tr w:rsidR="009440F6" w:rsidRPr="00B84E57" w14:paraId="4B085148"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6A55D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6C61B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EC807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19231605" w14:textId="77777777" w:rsidR="009440F6" w:rsidRPr="00B84E57" w:rsidRDefault="009440F6" w:rsidP="00E3130C">
            <w:pPr>
              <w:spacing w:after="0" w:line="240" w:lineRule="auto"/>
              <w:rPr>
                <w:rFonts w:asciiTheme="minorHAnsi" w:hAnsiTheme="minorHAnsi" w:cstheme="minorHAnsi"/>
              </w:rPr>
            </w:pPr>
          </w:p>
        </w:tc>
        <w:tc>
          <w:tcPr>
            <w:tcW w:w="149" w:type="dxa"/>
          </w:tcPr>
          <w:p w14:paraId="72106FA4"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B3E9563" w14:textId="77777777" w:rsidTr="00E3130C">
        <w:trPr>
          <w:trHeight w:val="80"/>
        </w:trPr>
        <w:tc>
          <w:tcPr>
            <w:tcW w:w="54" w:type="dxa"/>
          </w:tcPr>
          <w:p w14:paraId="0C49C62B"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54425AF"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226657AF"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AF5D560" w14:textId="77777777" w:rsidR="009440F6" w:rsidRPr="00B84E57" w:rsidRDefault="009440F6" w:rsidP="009440F6">
      <w:pPr>
        <w:spacing w:after="0" w:line="240" w:lineRule="auto"/>
        <w:rPr>
          <w:rFonts w:asciiTheme="minorHAnsi" w:hAnsiTheme="minorHAnsi" w:cstheme="minorHAnsi"/>
        </w:rPr>
      </w:pPr>
    </w:p>
    <w:p w14:paraId="0407989F"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File Share: IOPS Total (count/s)</w:t>
      </w:r>
    </w:p>
    <w:p w14:paraId="3276CFF3"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File Share IOPS Total (count/s)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1E7395C9" w14:textId="77777777" w:rsidTr="00E3130C">
        <w:trPr>
          <w:trHeight w:val="54"/>
        </w:trPr>
        <w:tc>
          <w:tcPr>
            <w:tcW w:w="54" w:type="dxa"/>
          </w:tcPr>
          <w:p w14:paraId="13145BFF"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F19FA64"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2A77D01"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FF8F0D7" w14:textId="77777777" w:rsidTr="00E3130C">
        <w:tc>
          <w:tcPr>
            <w:tcW w:w="54" w:type="dxa"/>
          </w:tcPr>
          <w:p w14:paraId="534614C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57BDBA37"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97676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66260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CE4F1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1F0DEDBD"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9DB01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A241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C7AB9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2E7166E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61C2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2589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C4AE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6CC6092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5FC4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2CA88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4B2B39" w14:textId="77777777" w:rsidR="009440F6" w:rsidRPr="00B84E57" w:rsidRDefault="009440F6" w:rsidP="00E3130C">
                  <w:pPr>
                    <w:spacing w:after="0" w:line="240" w:lineRule="auto"/>
                    <w:rPr>
                      <w:rFonts w:asciiTheme="minorHAnsi" w:hAnsiTheme="minorHAnsi" w:cstheme="minorHAnsi"/>
                    </w:rPr>
                  </w:pPr>
                </w:p>
              </w:tc>
            </w:tr>
            <w:tr w:rsidR="009440F6" w:rsidRPr="00B84E57" w14:paraId="50500A8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A79D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0B7A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930C6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3789327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B1F7C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7C43D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449807" w14:textId="77777777" w:rsidR="009440F6" w:rsidRPr="00B84E57" w:rsidRDefault="009440F6" w:rsidP="00E3130C">
                  <w:pPr>
                    <w:spacing w:after="0" w:line="240" w:lineRule="auto"/>
                    <w:rPr>
                      <w:rFonts w:asciiTheme="minorHAnsi" w:hAnsiTheme="minorHAnsi" w:cstheme="minorHAnsi"/>
                    </w:rPr>
                  </w:pPr>
                </w:p>
              </w:tc>
            </w:tr>
            <w:tr w:rsidR="009440F6" w:rsidRPr="00B84E57" w14:paraId="40210199"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61C49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C09C8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4159D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4D4718A8" w14:textId="77777777" w:rsidR="009440F6" w:rsidRPr="00B84E57" w:rsidRDefault="009440F6" w:rsidP="00E3130C">
            <w:pPr>
              <w:spacing w:after="0" w:line="240" w:lineRule="auto"/>
              <w:rPr>
                <w:rFonts w:asciiTheme="minorHAnsi" w:hAnsiTheme="minorHAnsi" w:cstheme="minorHAnsi"/>
              </w:rPr>
            </w:pPr>
          </w:p>
        </w:tc>
        <w:tc>
          <w:tcPr>
            <w:tcW w:w="149" w:type="dxa"/>
          </w:tcPr>
          <w:p w14:paraId="3B89C936"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05C53E4A" w14:textId="77777777" w:rsidTr="00E3130C">
        <w:trPr>
          <w:trHeight w:val="80"/>
        </w:trPr>
        <w:tc>
          <w:tcPr>
            <w:tcW w:w="54" w:type="dxa"/>
          </w:tcPr>
          <w:p w14:paraId="7C3C21DF"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9EC69F0"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DA8F4D3"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7AF34544" w14:textId="77777777" w:rsidR="009440F6" w:rsidRPr="00B84E57" w:rsidRDefault="009440F6" w:rsidP="009440F6">
      <w:pPr>
        <w:spacing w:after="0" w:line="240" w:lineRule="auto"/>
        <w:rPr>
          <w:rFonts w:asciiTheme="minorHAnsi" w:hAnsiTheme="minorHAnsi" w:cstheme="minorHAnsi"/>
        </w:rPr>
      </w:pPr>
    </w:p>
    <w:p w14:paraId="61B53E3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File Share: IOPS Write (count/s)</w:t>
      </w:r>
    </w:p>
    <w:p w14:paraId="01215972"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File Share IOPS Write (count/s)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55ACC510" w14:textId="77777777" w:rsidTr="00E3130C">
        <w:trPr>
          <w:trHeight w:val="54"/>
        </w:trPr>
        <w:tc>
          <w:tcPr>
            <w:tcW w:w="54" w:type="dxa"/>
          </w:tcPr>
          <w:p w14:paraId="77710F20"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75E3EFA"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5A2E80C"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F25AD80" w14:textId="77777777" w:rsidTr="00E3130C">
        <w:tc>
          <w:tcPr>
            <w:tcW w:w="54" w:type="dxa"/>
          </w:tcPr>
          <w:p w14:paraId="6010D33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43BE7E0C"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8323F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06BB4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4B6DC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7E31221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672A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98E71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E5BA8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2E82737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6630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1580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A307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35C3340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93759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12FCE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CAB44" w14:textId="77777777" w:rsidR="009440F6" w:rsidRPr="00B84E57" w:rsidRDefault="009440F6" w:rsidP="00E3130C">
                  <w:pPr>
                    <w:spacing w:after="0" w:line="240" w:lineRule="auto"/>
                    <w:rPr>
                      <w:rFonts w:asciiTheme="minorHAnsi" w:hAnsiTheme="minorHAnsi" w:cstheme="minorHAnsi"/>
                    </w:rPr>
                  </w:pPr>
                </w:p>
              </w:tc>
            </w:tr>
            <w:tr w:rsidR="009440F6" w:rsidRPr="00B84E57" w14:paraId="2935EDD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AFF91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F2B2B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BE7FB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01F5D88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2159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31C7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70C0C" w14:textId="77777777" w:rsidR="009440F6" w:rsidRPr="00B84E57" w:rsidRDefault="009440F6" w:rsidP="00E3130C">
                  <w:pPr>
                    <w:spacing w:after="0" w:line="240" w:lineRule="auto"/>
                    <w:rPr>
                      <w:rFonts w:asciiTheme="minorHAnsi" w:hAnsiTheme="minorHAnsi" w:cstheme="minorHAnsi"/>
                    </w:rPr>
                  </w:pPr>
                </w:p>
              </w:tc>
            </w:tr>
            <w:tr w:rsidR="009440F6" w:rsidRPr="00B84E57" w14:paraId="7B0D5677"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80F81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BAF2B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FE04D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49BB1EAC" w14:textId="77777777" w:rsidR="009440F6" w:rsidRPr="00B84E57" w:rsidRDefault="009440F6" w:rsidP="00E3130C">
            <w:pPr>
              <w:spacing w:after="0" w:line="240" w:lineRule="auto"/>
              <w:rPr>
                <w:rFonts w:asciiTheme="minorHAnsi" w:hAnsiTheme="minorHAnsi" w:cstheme="minorHAnsi"/>
              </w:rPr>
            </w:pPr>
          </w:p>
        </w:tc>
        <w:tc>
          <w:tcPr>
            <w:tcW w:w="149" w:type="dxa"/>
          </w:tcPr>
          <w:p w14:paraId="2A9487AC"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21BF829" w14:textId="77777777" w:rsidTr="00E3130C">
        <w:trPr>
          <w:trHeight w:val="80"/>
        </w:trPr>
        <w:tc>
          <w:tcPr>
            <w:tcW w:w="54" w:type="dxa"/>
          </w:tcPr>
          <w:p w14:paraId="037DBD14"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9CB56E0"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8D0821A"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160C1922" w14:textId="77777777" w:rsidR="009440F6" w:rsidRPr="00B84E57" w:rsidRDefault="009440F6" w:rsidP="009440F6">
      <w:pPr>
        <w:spacing w:after="0" w:line="240" w:lineRule="auto"/>
        <w:rPr>
          <w:rFonts w:asciiTheme="minorHAnsi" w:hAnsiTheme="minorHAnsi" w:cstheme="minorHAnsi"/>
        </w:rPr>
      </w:pPr>
    </w:p>
    <w:p w14:paraId="692CF7D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File Share: Latency Read (ms)</w:t>
      </w:r>
    </w:p>
    <w:p w14:paraId="7D2C6EF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File Share Latency Read (ms)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27BE058D" w14:textId="77777777" w:rsidTr="00E3130C">
        <w:trPr>
          <w:trHeight w:val="54"/>
        </w:trPr>
        <w:tc>
          <w:tcPr>
            <w:tcW w:w="54" w:type="dxa"/>
          </w:tcPr>
          <w:p w14:paraId="2CAA93C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6F36DFE"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3CF6E0E"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B9F7AF6" w14:textId="77777777" w:rsidTr="00E3130C">
        <w:tc>
          <w:tcPr>
            <w:tcW w:w="54" w:type="dxa"/>
          </w:tcPr>
          <w:p w14:paraId="3FE7AC5E"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25E87AC1"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CC6A3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129DA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38322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59B0BD5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9F24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FDE5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52707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72CE8BF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DDE4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25DBF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74117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11A72BB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DC9A7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E73F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38F24" w14:textId="77777777" w:rsidR="009440F6" w:rsidRPr="00B84E57" w:rsidRDefault="009440F6" w:rsidP="00E3130C">
                  <w:pPr>
                    <w:spacing w:after="0" w:line="240" w:lineRule="auto"/>
                    <w:rPr>
                      <w:rFonts w:asciiTheme="minorHAnsi" w:hAnsiTheme="minorHAnsi" w:cstheme="minorHAnsi"/>
                    </w:rPr>
                  </w:pPr>
                </w:p>
              </w:tc>
            </w:tr>
            <w:tr w:rsidR="009440F6" w:rsidRPr="00B84E57" w14:paraId="63A3C8ED"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440C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5E87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63CC5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03E3F00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600E5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128B6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79BA11" w14:textId="77777777" w:rsidR="009440F6" w:rsidRPr="00B84E57" w:rsidRDefault="009440F6" w:rsidP="00E3130C">
                  <w:pPr>
                    <w:spacing w:after="0" w:line="240" w:lineRule="auto"/>
                    <w:rPr>
                      <w:rFonts w:asciiTheme="minorHAnsi" w:hAnsiTheme="minorHAnsi" w:cstheme="minorHAnsi"/>
                    </w:rPr>
                  </w:pPr>
                </w:p>
              </w:tc>
            </w:tr>
            <w:tr w:rsidR="009440F6" w:rsidRPr="00B84E57" w14:paraId="2381617C"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7AF0F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7AF9B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CAADF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358589B8" w14:textId="77777777" w:rsidR="009440F6" w:rsidRPr="00B84E57" w:rsidRDefault="009440F6" w:rsidP="00E3130C">
            <w:pPr>
              <w:spacing w:after="0" w:line="240" w:lineRule="auto"/>
              <w:rPr>
                <w:rFonts w:asciiTheme="minorHAnsi" w:hAnsiTheme="minorHAnsi" w:cstheme="minorHAnsi"/>
              </w:rPr>
            </w:pPr>
          </w:p>
        </w:tc>
        <w:tc>
          <w:tcPr>
            <w:tcW w:w="149" w:type="dxa"/>
          </w:tcPr>
          <w:p w14:paraId="5F01301C"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581FAFB" w14:textId="77777777" w:rsidTr="00E3130C">
        <w:trPr>
          <w:trHeight w:val="80"/>
        </w:trPr>
        <w:tc>
          <w:tcPr>
            <w:tcW w:w="54" w:type="dxa"/>
          </w:tcPr>
          <w:p w14:paraId="403D129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1FE57C4"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15799CD3"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16866619" w14:textId="77777777" w:rsidR="009440F6" w:rsidRPr="00B84E57" w:rsidRDefault="009440F6" w:rsidP="009440F6">
      <w:pPr>
        <w:spacing w:after="0" w:line="240" w:lineRule="auto"/>
        <w:rPr>
          <w:rFonts w:asciiTheme="minorHAnsi" w:hAnsiTheme="minorHAnsi" w:cstheme="minorHAnsi"/>
        </w:rPr>
      </w:pPr>
    </w:p>
    <w:p w14:paraId="6562AE0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File Share Sync Alert Rule</w:t>
      </w:r>
    </w:p>
    <w:p w14:paraId="15BB5149"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is required to keep the alerts related to storage File Share in actual state: it avoids out-of-sync issues when the Operations Manager appears to be in unhealthy state. The interval for this rule must be less than the interval for the File Share discovery.</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5B53DB37" w14:textId="77777777" w:rsidTr="00E3130C">
        <w:trPr>
          <w:trHeight w:val="54"/>
        </w:trPr>
        <w:tc>
          <w:tcPr>
            <w:tcW w:w="54" w:type="dxa"/>
          </w:tcPr>
          <w:p w14:paraId="4E2A11F8"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F0036A1"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63C88AC"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BF65279" w14:textId="77777777" w:rsidTr="00E3130C">
        <w:tc>
          <w:tcPr>
            <w:tcW w:w="54" w:type="dxa"/>
          </w:tcPr>
          <w:p w14:paraId="3B0DB7AE"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9440F6" w:rsidRPr="00B84E57" w14:paraId="1B35482B"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4C5AD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46A32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EE0B5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6D09D70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E6B5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09D58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50A65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4BA864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A302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7476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2BFDF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3A2FBE8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BE4FC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06393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CC85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false</w:t>
                  </w:r>
                </w:p>
              </w:tc>
            </w:tr>
            <w:tr w:rsidR="009440F6" w:rsidRPr="00B84E57" w14:paraId="4C669AE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AC141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Running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C475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8E3C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12000</w:t>
                  </w:r>
                </w:p>
              </w:tc>
            </w:tr>
            <w:tr w:rsidR="009440F6" w:rsidRPr="00B84E57" w14:paraId="12B136A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1CC2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 for script to close faults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113F5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B7EAA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r w:rsidR="009440F6" w:rsidRPr="00B84E57" w14:paraId="51A6A05B"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894F9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BE7DC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EB86F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006293FC" w14:textId="77777777" w:rsidR="009440F6" w:rsidRPr="00B84E57" w:rsidRDefault="009440F6" w:rsidP="00E3130C">
            <w:pPr>
              <w:spacing w:after="0" w:line="240" w:lineRule="auto"/>
              <w:rPr>
                <w:rFonts w:asciiTheme="minorHAnsi" w:hAnsiTheme="minorHAnsi" w:cstheme="minorHAnsi"/>
              </w:rPr>
            </w:pPr>
          </w:p>
        </w:tc>
        <w:tc>
          <w:tcPr>
            <w:tcW w:w="149" w:type="dxa"/>
          </w:tcPr>
          <w:p w14:paraId="60D3E49D"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3040F41" w14:textId="77777777" w:rsidTr="00E3130C">
        <w:trPr>
          <w:trHeight w:val="80"/>
        </w:trPr>
        <w:tc>
          <w:tcPr>
            <w:tcW w:w="54" w:type="dxa"/>
          </w:tcPr>
          <w:p w14:paraId="73C6C259"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B1ABABB"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B7A6F13"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2DCA2B46" w14:textId="77777777" w:rsidR="009440F6" w:rsidRPr="00B84E57" w:rsidRDefault="009440F6" w:rsidP="009440F6">
      <w:pPr>
        <w:spacing w:after="0" w:line="240" w:lineRule="auto"/>
        <w:rPr>
          <w:rFonts w:asciiTheme="minorHAnsi" w:hAnsiTheme="minorHAnsi" w:cstheme="minorHAnsi"/>
        </w:rPr>
      </w:pPr>
    </w:p>
    <w:p w14:paraId="3FEADD2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File Share Refresh Alert Rule</w:t>
      </w:r>
    </w:p>
    <w:p w14:paraId="30339210"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is required to keep the alerts related to the storage File Share in actual state. Depending on the current condition, it opens new alerts, updates the existing alerts, and closes non-actual alerts.</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40D1113A" w14:textId="77777777" w:rsidTr="00E3130C">
        <w:trPr>
          <w:trHeight w:val="54"/>
        </w:trPr>
        <w:tc>
          <w:tcPr>
            <w:tcW w:w="54" w:type="dxa"/>
          </w:tcPr>
          <w:p w14:paraId="457748AD"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C2BFF06"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EE34B6B"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4DC904E" w14:textId="77777777" w:rsidTr="00E3130C">
        <w:tc>
          <w:tcPr>
            <w:tcW w:w="54" w:type="dxa"/>
          </w:tcPr>
          <w:p w14:paraId="2F8EB13E"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9440F6" w:rsidRPr="00B84E57" w14:paraId="5B8C5327"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3262D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06278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27F91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774EF95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5EF0E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CEA2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BF5C9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78CACD4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BFA61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492F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6947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562A3A9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322F8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5348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C7ED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false</w:t>
                  </w:r>
                </w:p>
              </w:tc>
            </w:tr>
            <w:tr w:rsidR="009440F6" w:rsidRPr="00B84E57" w14:paraId="7E0A466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16C02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Polling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D7217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WMI event query polling interval.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2C998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15</w:t>
                  </w:r>
                </w:p>
              </w:tc>
            </w:tr>
            <w:tr w:rsidR="009440F6" w:rsidRPr="00B84E57" w14:paraId="28D567D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3AC08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 for script to close faults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F87AA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86CF8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r w:rsidR="009440F6" w:rsidRPr="00B84E57" w14:paraId="7C4FFB41"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FD29C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38712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592E3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2366DAAF" w14:textId="77777777" w:rsidR="009440F6" w:rsidRPr="00B84E57" w:rsidRDefault="009440F6" w:rsidP="00E3130C">
            <w:pPr>
              <w:spacing w:after="0" w:line="240" w:lineRule="auto"/>
              <w:rPr>
                <w:rFonts w:asciiTheme="minorHAnsi" w:hAnsiTheme="minorHAnsi" w:cstheme="minorHAnsi"/>
              </w:rPr>
            </w:pPr>
          </w:p>
        </w:tc>
        <w:tc>
          <w:tcPr>
            <w:tcW w:w="149" w:type="dxa"/>
          </w:tcPr>
          <w:p w14:paraId="3BE03EF8"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4A7962F" w14:textId="77777777" w:rsidTr="00E3130C">
        <w:trPr>
          <w:trHeight w:val="80"/>
        </w:trPr>
        <w:tc>
          <w:tcPr>
            <w:tcW w:w="54" w:type="dxa"/>
          </w:tcPr>
          <w:p w14:paraId="3C98BC8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A84753B"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6924681"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6C396250" w14:textId="77777777" w:rsidR="009440F6" w:rsidRPr="00B84E57" w:rsidRDefault="009440F6" w:rsidP="009440F6">
      <w:pPr>
        <w:spacing w:after="0" w:line="240" w:lineRule="auto"/>
        <w:rPr>
          <w:rFonts w:asciiTheme="minorHAnsi" w:hAnsiTheme="minorHAnsi" w:cstheme="minorHAnsi"/>
        </w:rPr>
      </w:pPr>
    </w:p>
    <w:p w14:paraId="707D7DB6"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File Share Ongoing Jobs Sync Alert Rule</w:t>
      </w:r>
    </w:p>
    <w:p w14:paraId="194CA9A1"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is required to keep the alerts related to Storage File Share ongoing jobs in actual state: it avoids out-of-sync issues when the Operations Manager appears to be in unhealthy state.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7145CEE0" w14:textId="77777777" w:rsidTr="00E3130C">
        <w:trPr>
          <w:trHeight w:val="54"/>
        </w:trPr>
        <w:tc>
          <w:tcPr>
            <w:tcW w:w="54" w:type="dxa"/>
          </w:tcPr>
          <w:p w14:paraId="2D14385E"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BC32E6F"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9D952B0"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D8D597A" w14:textId="77777777" w:rsidTr="00E3130C">
        <w:tc>
          <w:tcPr>
            <w:tcW w:w="54" w:type="dxa"/>
          </w:tcPr>
          <w:p w14:paraId="1E1E5645"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1431144A"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E0685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0E975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D082A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37A069A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429A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1E190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B2C79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37749DE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017FF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7C45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4C0C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379D31A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D9D03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614D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2A58C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1800</w:t>
                  </w:r>
                </w:p>
              </w:tc>
            </w:tr>
            <w:tr w:rsidR="009440F6" w:rsidRPr="00B84E57" w14:paraId="3B552C9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8769B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FE10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8CF4B" w14:textId="77777777" w:rsidR="009440F6" w:rsidRPr="00B84E57" w:rsidRDefault="009440F6" w:rsidP="00E3130C">
                  <w:pPr>
                    <w:spacing w:after="0" w:line="240" w:lineRule="auto"/>
                    <w:rPr>
                      <w:rFonts w:asciiTheme="minorHAnsi" w:hAnsiTheme="minorHAnsi" w:cstheme="minorHAnsi"/>
                    </w:rPr>
                  </w:pPr>
                </w:p>
              </w:tc>
            </w:tr>
            <w:tr w:rsidR="009440F6" w:rsidRPr="00B84E57" w14:paraId="4A6A29B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9B729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 for script to close jobs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9143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9E67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r w:rsidR="009440F6" w:rsidRPr="00B84E57" w14:paraId="3BBFAF56"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CEE87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B9ADD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4E23C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43B63D80" w14:textId="77777777" w:rsidR="009440F6" w:rsidRPr="00B84E57" w:rsidRDefault="009440F6" w:rsidP="00E3130C">
            <w:pPr>
              <w:spacing w:after="0" w:line="240" w:lineRule="auto"/>
              <w:rPr>
                <w:rFonts w:asciiTheme="minorHAnsi" w:hAnsiTheme="minorHAnsi" w:cstheme="minorHAnsi"/>
              </w:rPr>
            </w:pPr>
          </w:p>
        </w:tc>
        <w:tc>
          <w:tcPr>
            <w:tcW w:w="149" w:type="dxa"/>
          </w:tcPr>
          <w:p w14:paraId="41622760"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0480C3FF" w14:textId="77777777" w:rsidTr="00E3130C">
        <w:trPr>
          <w:trHeight w:val="80"/>
        </w:trPr>
        <w:tc>
          <w:tcPr>
            <w:tcW w:w="54" w:type="dxa"/>
          </w:tcPr>
          <w:p w14:paraId="62AE81B9"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BB37F54"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1028B3A7"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5AEBB533" w14:textId="77777777" w:rsidR="009440F6" w:rsidRPr="00B84E57" w:rsidRDefault="009440F6" w:rsidP="009440F6">
      <w:pPr>
        <w:spacing w:after="0" w:line="240" w:lineRule="auto"/>
        <w:rPr>
          <w:rFonts w:asciiTheme="minorHAnsi" w:hAnsiTheme="minorHAnsi" w:cstheme="minorHAnsi"/>
        </w:rPr>
      </w:pPr>
    </w:p>
    <w:p w14:paraId="1F933BC6"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File Share Close Alert Rule</w:t>
      </w:r>
    </w:p>
    <w:p w14:paraId="6E68D107"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monitors fault events for the File Share. It closes an Operations Manager alert for an existing fault on the File Share when a close type of the fault is raised.</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0634856A" w14:textId="77777777" w:rsidTr="00E3130C">
        <w:trPr>
          <w:trHeight w:val="54"/>
        </w:trPr>
        <w:tc>
          <w:tcPr>
            <w:tcW w:w="54" w:type="dxa"/>
          </w:tcPr>
          <w:p w14:paraId="4627D8ED"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1B9DEC8"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2A45A99"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B266DD2" w14:textId="77777777" w:rsidTr="00E3130C">
        <w:tc>
          <w:tcPr>
            <w:tcW w:w="54" w:type="dxa"/>
          </w:tcPr>
          <w:p w14:paraId="27EEF838"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9440F6" w:rsidRPr="00B84E57" w14:paraId="4B4FC54D"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B5457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37179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90AD2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53411E6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50F8C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64FA6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6406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45F3F6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8731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3339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FFB8C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168BBB3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0FCE8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Polling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72B36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WMI event query polling interval.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A917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15</w:t>
                  </w:r>
                </w:p>
              </w:tc>
            </w:tr>
            <w:tr w:rsidR="009440F6" w:rsidRPr="00B84E57" w14:paraId="3A9E763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9A8C0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 for script to close faults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B520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6635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r w:rsidR="009440F6" w:rsidRPr="00B84E57" w14:paraId="098C8BEA"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2A2C3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EF2D1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A0E56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6FE0432E" w14:textId="77777777" w:rsidR="009440F6" w:rsidRPr="00B84E57" w:rsidRDefault="009440F6" w:rsidP="00E3130C">
            <w:pPr>
              <w:spacing w:after="0" w:line="240" w:lineRule="auto"/>
              <w:rPr>
                <w:rFonts w:asciiTheme="minorHAnsi" w:hAnsiTheme="minorHAnsi" w:cstheme="minorHAnsi"/>
              </w:rPr>
            </w:pPr>
          </w:p>
        </w:tc>
        <w:tc>
          <w:tcPr>
            <w:tcW w:w="149" w:type="dxa"/>
          </w:tcPr>
          <w:p w14:paraId="097E3E3D"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FE90D79" w14:textId="77777777" w:rsidTr="00E3130C">
        <w:trPr>
          <w:trHeight w:val="80"/>
        </w:trPr>
        <w:tc>
          <w:tcPr>
            <w:tcW w:w="54" w:type="dxa"/>
          </w:tcPr>
          <w:p w14:paraId="1C4FEBF4"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11BC13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0D11394"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AB6CCB3" w14:textId="77777777" w:rsidR="009440F6" w:rsidRPr="00B84E57" w:rsidRDefault="009440F6" w:rsidP="009440F6">
      <w:pPr>
        <w:spacing w:after="0" w:line="240" w:lineRule="auto"/>
        <w:rPr>
          <w:rFonts w:asciiTheme="minorHAnsi" w:hAnsiTheme="minorHAnsi" w:cstheme="minorHAnsi"/>
        </w:rPr>
      </w:pPr>
    </w:p>
    <w:p w14:paraId="11D7BE8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32"/>
        </w:rPr>
        <w:t>S2D 2016: Storage Subsystem</w:t>
      </w:r>
    </w:p>
    <w:p w14:paraId="1CB5102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Spaces Direct Enabled Cluster 2016 Storage Subsystem.</w:t>
      </w:r>
    </w:p>
    <w:p w14:paraId="693A144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28"/>
        </w:rPr>
        <w:t>S2D 2016: Storage Subsystem - Discoveries</w:t>
      </w:r>
    </w:p>
    <w:p w14:paraId="74285BF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S2D 2016: Storage Subsystem Discovery</w:t>
      </w:r>
    </w:p>
    <w:p w14:paraId="4B5C8505"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Discovery of Storage Spaces Direct 2016 Storage Subsystem objects.</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50A1D825" w14:textId="77777777" w:rsidTr="00E3130C">
        <w:trPr>
          <w:trHeight w:val="54"/>
        </w:trPr>
        <w:tc>
          <w:tcPr>
            <w:tcW w:w="54" w:type="dxa"/>
          </w:tcPr>
          <w:p w14:paraId="3767E184"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743507C"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C735C1E"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47A2371" w14:textId="77777777" w:rsidTr="00E3130C">
        <w:tc>
          <w:tcPr>
            <w:tcW w:w="54" w:type="dxa"/>
          </w:tcPr>
          <w:p w14:paraId="6BEDD6D6"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448594BF"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57AFF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05DFC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67DC9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7B76CC5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A836C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A76D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EDED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991933D"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8B274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6E0B9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BF2F9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false</w:t>
                  </w:r>
                </w:p>
              </w:tc>
            </w:tr>
            <w:tr w:rsidR="009440F6" w:rsidRPr="00B84E57" w14:paraId="69ECBC3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CA6DC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E1D38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7D3F2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14400</w:t>
                  </w:r>
                </w:p>
              </w:tc>
            </w:tr>
            <w:tr w:rsidR="009440F6" w:rsidRPr="00B84E57" w14:paraId="2645C15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C9BC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F05A4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C38EAF" w14:textId="77777777" w:rsidR="009440F6" w:rsidRPr="00B84E57" w:rsidRDefault="009440F6" w:rsidP="00E3130C">
                  <w:pPr>
                    <w:spacing w:after="0" w:line="240" w:lineRule="auto"/>
                    <w:rPr>
                      <w:rFonts w:asciiTheme="minorHAnsi" w:hAnsiTheme="minorHAnsi" w:cstheme="minorHAnsi"/>
                    </w:rPr>
                  </w:pPr>
                </w:p>
              </w:tc>
            </w:tr>
            <w:tr w:rsidR="009440F6" w:rsidRPr="00B84E57" w14:paraId="7B09A2F1"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160FE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6DC63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5A4B5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3BBD034B" w14:textId="77777777" w:rsidR="009440F6" w:rsidRPr="00B84E57" w:rsidRDefault="009440F6" w:rsidP="00E3130C">
            <w:pPr>
              <w:spacing w:after="0" w:line="240" w:lineRule="auto"/>
              <w:rPr>
                <w:rFonts w:asciiTheme="minorHAnsi" w:hAnsiTheme="minorHAnsi" w:cstheme="minorHAnsi"/>
              </w:rPr>
            </w:pPr>
          </w:p>
        </w:tc>
        <w:tc>
          <w:tcPr>
            <w:tcW w:w="149" w:type="dxa"/>
          </w:tcPr>
          <w:p w14:paraId="5D3424F1"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0BAE4C9" w14:textId="77777777" w:rsidTr="00E3130C">
        <w:trPr>
          <w:trHeight w:val="80"/>
        </w:trPr>
        <w:tc>
          <w:tcPr>
            <w:tcW w:w="54" w:type="dxa"/>
          </w:tcPr>
          <w:p w14:paraId="4CAE837C"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DF7194A"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B9225A4"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7CE7D58C" w14:textId="77777777" w:rsidR="009440F6" w:rsidRPr="00B84E57" w:rsidRDefault="009440F6" w:rsidP="009440F6">
      <w:pPr>
        <w:spacing w:after="0" w:line="240" w:lineRule="auto"/>
        <w:rPr>
          <w:rFonts w:asciiTheme="minorHAnsi" w:hAnsiTheme="minorHAnsi" w:cstheme="minorHAnsi"/>
        </w:rPr>
      </w:pPr>
    </w:p>
    <w:p w14:paraId="64F85697"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28"/>
        </w:rPr>
        <w:t>S2D 2016: Storage Subsystem - Unit monitors</w:t>
      </w:r>
    </w:p>
    <w:p w14:paraId="261ECD1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S2D 2016: Storage Subsystem Health State Monitor</w:t>
      </w:r>
    </w:p>
    <w:p w14:paraId="06AE332A"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Monitor for Storage Spaces Direct 2016 Storage Subsystem health state</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5F12C058" w14:textId="77777777" w:rsidTr="00E3130C">
        <w:trPr>
          <w:trHeight w:val="54"/>
        </w:trPr>
        <w:tc>
          <w:tcPr>
            <w:tcW w:w="54" w:type="dxa"/>
          </w:tcPr>
          <w:p w14:paraId="63ED7CE4"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8DD1E3B"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5DD8A63"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8867365" w14:textId="77777777" w:rsidTr="00E3130C">
        <w:tc>
          <w:tcPr>
            <w:tcW w:w="54" w:type="dxa"/>
          </w:tcPr>
          <w:p w14:paraId="6D69DBA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9440F6" w:rsidRPr="00B84E57" w14:paraId="36CC93AA"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1BFD1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C9456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7774E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6D6FAA3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9C11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2660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90007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1F52AE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265B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64CDA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329E7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False</w:t>
                  </w:r>
                </w:p>
              </w:tc>
            </w:tr>
            <w:tr w:rsidR="009440F6" w:rsidRPr="00B84E57" w14:paraId="6E90BC4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7C595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Polling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7CC5A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WMI event query polling interval.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8AB4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15</w:t>
                  </w:r>
                </w:p>
              </w:tc>
            </w:tr>
            <w:tr w:rsidR="009440F6" w:rsidRPr="00B84E57" w14:paraId="151C786C"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93F40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06146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49750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00449504" w14:textId="77777777" w:rsidR="009440F6" w:rsidRPr="00B84E57" w:rsidRDefault="009440F6" w:rsidP="00E3130C">
            <w:pPr>
              <w:spacing w:after="0" w:line="240" w:lineRule="auto"/>
              <w:rPr>
                <w:rFonts w:asciiTheme="minorHAnsi" w:hAnsiTheme="minorHAnsi" w:cstheme="minorHAnsi"/>
              </w:rPr>
            </w:pPr>
          </w:p>
        </w:tc>
        <w:tc>
          <w:tcPr>
            <w:tcW w:w="149" w:type="dxa"/>
          </w:tcPr>
          <w:p w14:paraId="62155C65"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974812A" w14:textId="77777777" w:rsidTr="00E3130C">
        <w:trPr>
          <w:trHeight w:val="80"/>
        </w:trPr>
        <w:tc>
          <w:tcPr>
            <w:tcW w:w="54" w:type="dxa"/>
          </w:tcPr>
          <w:p w14:paraId="0905D6B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00AE8F9"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D985EA9"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658C0731" w14:textId="77777777" w:rsidR="009440F6" w:rsidRPr="00B84E57" w:rsidRDefault="009440F6" w:rsidP="009440F6">
      <w:pPr>
        <w:spacing w:after="0" w:line="240" w:lineRule="auto"/>
        <w:rPr>
          <w:rFonts w:asciiTheme="minorHAnsi" w:hAnsiTheme="minorHAnsi" w:cstheme="minorHAnsi"/>
        </w:rPr>
      </w:pPr>
    </w:p>
    <w:p w14:paraId="47FCC1F6" w14:textId="5FF2B335"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28"/>
        </w:rPr>
        <w:t xml:space="preserve">S2D 2016: Storage Subsystem - Rules </w:t>
      </w:r>
    </w:p>
    <w:p w14:paraId="46A9C811"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Subsystem Rule</w:t>
      </w:r>
    </w:p>
    <w:p w14:paraId="7A6D1BE0"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monitors storage fault events for the Storage Subsystem and generates an alert when a new or updated fault event is raised on the Storage Subsystem.</w:t>
      </w:r>
    </w:p>
    <w:tbl>
      <w:tblPr>
        <w:tblW w:w="0" w:type="auto"/>
        <w:tblCellMar>
          <w:left w:w="0" w:type="dxa"/>
          <w:right w:w="0" w:type="dxa"/>
        </w:tblCellMar>
        <w:tblLook w:val="04A0" w:firstRow="1" w:lastRow="0" w:firstColumn="1" w:lastColumn="0" w:noHBand="0" w:noVBand="1"/>
      </w:tblPr>
      <w:tblGrid>
        <w:gridCol w:w="38"/>
        <w:gridCol w:w="8502"/>
        <w:gridCol w:w="100"/>
      </w:tblGrid>
      <w:tr w:rsidR="009440F6" w:rsidRPr="00B84E57" w14:paraId="4F02691E" w14:textId="77777777" w:rsidTr="00E3130C">
        <w:trPr>
          <w:trHeight w:val="54"/>
        </w:trPr>
        <w:tc>
          <w:tcPr>
            <w:tcW w:w="54" w:type="dxa"/>
          </w:tcPr>
          <w:p w14:paraId="46D3493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2AC07D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CB67710"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05817A5F" w14:textId="77777777" w:rsidTr="00E3130C">
        <w:tc>
          <w:tcPr>
            <w:tcW w:w="54" w:type="dxa"/>
          </w:tcPr>
          <w:p w14:paraId="2A87889B"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592"/>
              <w:gridCol w:w="2658"/>
              <w:gridCol w:w="3224"/>
            </w:tblGrid>
            <w:tr w:rsidR="009440F6" w:rsidRPr="00B84E57" w14:paraId="6BC2FD80"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905A9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EFC96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0EC5B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53F1E2DD"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840E6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9B62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EA2A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F93B45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9131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E859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8C89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Yes</w:t>
                  </w:r>
                </w:p>
              </w:tc>
            </w:tr>
            <w:tr w:rsidR="009440F6" w:rsidRPr="00B84E57" w14:paraId="2E03097D"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9B6D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Polling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7EBA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WMI event query polling interval.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97E6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15</w:t>
                  </w:r>
                </w:p>
              </w:tc>
            </w:tr>
            <w:tr w:rsidR="009440F6" w:rsidRPr="00B84E57" w14:paraId="26D68A2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8FD29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8F681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9F84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2</w:t>
                  </w:r>
                </w:p>
              </w:tc>
            </w:tr>
            <w:tr w:rsidR="009440F6" w:rsidRPr="00B84E57" w14:paraId="6AD7EE7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7F6D5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159C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Alert Severity.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EC8B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$Data/Property[@Name='OM Alert Severity']$</w:t>
                  </w:r>
                </w:p>
              </w:tc>
            </w:tr>
            <w:tr w:rsidR="009440F6" w:rsidRPr="00B84E57" w14:paraId="6B558200"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E5774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1E6D8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5BF86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4A691A22" w14:textId="77777777" w:rsidR="009440F6" w:rsidRPr="00B84E57" w:rsidRDefault="009440F6" w:rsidP="00E3130C">
            <w:pPr>
              <w:spacing w:after="0" w:line="240" w:lineRule="auto"/>
              <w:rPr>
                <w:rFonts w:asciiTheme="minorHAnsi" w:hAnsiTheme="minorHAnsi" w:cstheme="minorHAnsi"/>
              </w:rPr>
            </w:pPr>
          </w:p>
        </w:tc>
        <w:tc>
          <w:tcPr>
            <w:tcW w:w="149" w:type="dxa"/>
          </w:tcPr>
          <w:p w14:paraId="3D1C65FD"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E1CF820" w14:textId="77777777" w:rsidTr="00E3130C">
        <w:trPr>
          <w:trHeight w:val="80"/>
        </w:trPr>
        <w:tc>
          <w:tcPr>
            <w:tcW w:w="54" w:type="dxa"/>
          </w:tcPr>
          <w:p w14:paraId="534051B9"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658BFD6C"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686028F"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5867A4BD" w14:textId="77777777" w:rsidR="009440F6" w:rsidRPr="00B84E57" w:rsidRDefault="009440F6" w:rsidP="009440F6">
      <w:pPr>
        <w:spacing w:after="0" w:line="240" w:lineRule="auto"/>
        <w:rPr>
          <w:rFonts w:asciiTheme="minorHAnsi" w:hAnsiTheme="minorHAnsi" w:cstheme="minorHAnsi"/>
        </w:rPr>
      </w:pPr>
    </w:p>
    <w:p w14:paraId="5E2DAA63"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Throughput Write (MB/s)</w:t>
      </w:r>
    </w:p>
    <w:p w14:paraId="18EE840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Throughput Write (MB/s)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2635888C" w14:textId="77777777" w:rsidTr="00E3130C">
        <w:trPr>
          <w:trHeight w:val="54"/>
        </w:trPr>
        <w:tc>
          <w:tcPr>
            <w:tcW w:w="54" w:type="dxa"/>
          </w:tcPr>
          <w:p w14:paraId="114B3E16"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E99810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1F885E6"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0F218D63" w14:textId="77777777" w:rsidTr="00E3130C">
        <w:tc>
          <w:tcPr>
            <w:tcW w:w="54" w:type="dxa"/>
          </w:tcPr>
          <w:p w14:paraId="6EC41AFA"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141E2DA9"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4BEAE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7F399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D247E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6D99EB4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CA68D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25B02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E418D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563F545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E4410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FD74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13876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75D929C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43F9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593CF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8545F2" w14:textId="77777777" w:rsidR="009440F6" w:rsidRPr="00B84E57" w:rsidRDefault="009440F6" w:rsidP="00E3130C">
                  <w:pPr>
                    <w:spacing w:after="0" w:line="240" w:lineRule="auto"/>
                    <w:rPr>
                      <w:rFonts w:asciiTheme="minorHAnsi" w:hAnsiTheme="minorHAnsi" w:cstheme="minorHAnsi"/>
                    </w:rPr>
                  </w:pPr>
                </w:p>
              </w:tc>
            </w:tr>
            <w:tr w:rsidR="009440F6" w:rsidRPr="00B84E57" w14:paraId="539B9B0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25BC5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B6729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583FF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307B73E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98799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7DB2A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3C9DB9" w14:textId="77777777" w:rsidR="009440F6" w:rsidRPr="00B84E57" w:rsidRDefault="009440F6" w:rsidP="00E3130C">
                  <w:pPr>
                    <w:spacing w:after="0" w:line="240" w:lineRule="auto"/>
                    <w:rPr>
                      <w:rFonts w:asciiTheme="minorHAnsi" w:hAnsiTheme="minorHAnsi" w:cstheme="minorHAnsi"/>
                    </w:rPr>
                  </w:pPr>
                </w:p>
              </w:tc>
            </w:tr>
            <w:tr w:rsidR="009440F6" w:rsidRPr="00B84E57" w14:paraId="6C9405B8"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198F5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9D474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C4A25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05AC4D32" w14:textId="77777777" w:rsidR="009440F6" w:rsidRPr="00B84E57" w:rsidRDefault="009440F6" w:rsidP="00E3130C">
            <w:pPr>
              <w:spacing w:after="0" w:line="240" w:lineRule="auto"/>
              <w:rPr>
                <w:rFonts w:asciiTheme="minorHAnsi" w:hAnsiTheme="minorHAnsi" w:cstheme="minorHAnsi"/>
              </w:rPr>
            </w:pPr>
          </w:p>
        </w:tc>
        <w:tc>
          <w:tcPr>
            <w:tcW w:w="149" w:type="dxa"/>
          </w:tcPr>
          <w:p w14:paraId="3E1A39A0"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242241F" w14:textId="77777777" w:rsidTr="00E3130C">
        <w:trPr>
          <w:trHeight w:val="80"/>
        </w:trPr>
        <w:tc>
          <w:tcPr>
            <w:tcW w:w="54" w:type="dxa"/>
          </w:tcPr>
          <w:p w14:paraId="1539D5C6"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66CAD95B"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F015C64"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7E709126" w14:textId="77777777" w:rsidR="009440F6" w:rsidRPr="00B84E57" w:rsidRDefault="009440F6" w:rsidP="009440F6">
      <w:pPr>
        <w:spacing w:after="0" w:line="240" w:lineRule="auto"/>
        <w:rPr>
          <w:rFonts w:asciiTheme="minorHAnsi" w:hAnsiTheme="minorHAnsi" w:cstheme="minorHAnsi"/>
        </w:rPr>
      </w:pPr>
    </w:p>
    <w:p w14:paraId="3F7D617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Volume Capacity Total (GB)</w:t>
      </w:r>
    </w:p>
    <w:p w14:paraId="48117D21"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Volume Capacity Total (GB)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20BD01C5" w14:textId="77777777" w:rsidTr="00E3130C">
        <w:trPr>
          <w:trHeight w:val="54"/>
        </w:trPr>
        <w:tc>
          <w:tcPr>
            <w:tcW w:w="54" w:type="dxa"/>
          </w:tcPr>
          <w:p w14:paraId="61FA45D6"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955FD54"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2E47082"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73E5150" w14:textId="77777777" w:rsidTr="00E3130C">
        <w:tc>
          <w:tcPr>
            <w:tcW w:w="54" w:type="dxa"/>
          </w:tcPr>
          <w:p w14:paraId="0DF9B48B"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4D0CA1DC"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8FE10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B8D40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AA445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091FC11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AA501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01E2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2CD0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31D0F90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E358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98C7D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37AC1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6C2EB63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DFD6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1FF27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A4F3ED" w14:textId="77777777" w:rsidR="009440F6" w:rsidRPr="00B84E57" w:rsidRDefault="009440F6" w:rsidP="00E3130C">
                  <w:pPr>
                    <w:spacing w:after="0" w:line="240" w:lineRule="auto"/>
                    <w:rPr>
                      <w:rFonts w:asciiTheme="minorHAnsi" w:hAnsiTheme="minorHAnsi" w:cstheme="minorHAnsi"/>
                    </w:rPr>
                  </w:pPr>
                </w:p>
              </w:tc>
            </w:tr>
            <w:tr w:rsidR="009440F6" w:rsidRPr="00B84E57" w14:paraId="3CC6E75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125F2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889D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2E06C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5790739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5055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CA983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3D9BD7" w14:textId="77777777" w:rsidR="009440F6" w:rsidRPr="00B84E57" w:rsidRDefault="009440F6" w:rsidP="00E3130C">
                  <w:pPr>
                    <w:spacing w:after="0" w:line="240" w:lineRule="auto"/>
                    <w:rPr>
                      <w:rFonts w:asciiTheme="minorHAnsi" w:hAnsiTheme="minorHAnsi" w:cstheme="minorHAnsi"/>
                    </w:rPr>
                  </w:pPr>
                </w:p>
              </w:tc>
            </w:tr>
            <w:tr w:rsidR="009440F6" w:rsidRPr="00B84E57" w14:paraId="6DE64D38"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AFB56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CE53A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6C32D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372D609E" w14:textId="77777777" w:rsidR="009440F6" w:rsidRPr="00B84E57" w:rsidRDefault="009440F6" w:rsidP="00E3130C">
            <w:pPr>
              <w:spacing w:after="0" w:line="240" w:lineRule="auto"/>
              <w:rPr>
                <w:rFonts w:asciiTheme="minorHAnsi" w:hAnsiTheme="minorHAnsi" w:cstheme="minorHAnsi"/>
              </w:rPr>
            </w:pPr>
          </w:p>
        </w:tc>
        <w:tc>
          <w:tcPr>
            <w:tcW w:w="149" w:type="dxa"/>
          </w:tcPr>
          <w:p w14:paraId="62E0703A"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B51B140" w14:textId="77777777" w:rsidTr="00E3130C">
        <w:trPr>
          <w:trHeight w:val="80"/>
        </w:trPr>
        <w:tc>
          <w:tcPr>
            <w:tcW w:w="54" w:type="dxa"/>
          </w:tcPr>
          <w:p w14:paraId="0CC247A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14438020"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C9716C6"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1809BFE4" w14:textId="77777777" w:rsidR="009440F6" w:rsidRPr="00B84E57" w:rsidRDefault="009440F6" w:rsidP="009440F6">
      <w:pPr>
        <w:spacing w:after="0" w:line="240" w:lineRule="auto"/>
        <w:rPr>
          <w:rFonts w:asciiTheme="minorHAnsi" w:hAnsiTheme="minorHAnsi" w:cstheme="minorHAnsi"/>
        </w:rPr>
      </w:pPr>
    </w:p>
    <w:p w14:paraId="491346EC"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Latency Read (ms)</w:t>
      </w:r>
    </w:p>
    <w:p w14:paraId="0394B550"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Latency Read (ms)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0F212C13" w14:textId="77777777" w:rsidTr="00E3130C">
        <w:trPr>
          <w:trHeight w:val="54"/>
        </w:trPr>
        <w:tc>
          <w:tcPr>
            <w:tcW w:w="54" w:type="dxa"/>
          </w:tcPr>
          <w:p w14:paraId="7AFC6EEA"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137F155"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1A321A21"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0D1292E7" w14:textId="77777777" w:rsidTr="00E3130C">
        <w:tc>
          <w:tcPr>
            <w:tcW w:w="54" w:type="dxa"/>
          </w:tcPr>
          <w:p w14:paraId="06A47E5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1BF8D164"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8F943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36D0A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F0B26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25B632C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5B71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E4F1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DF03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1EC7B45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C77F6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6F23E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C02E9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71AA055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5D450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D902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FF2E8F" w14:textId="77777777" w:rsidR="009440F6" w:rsidRPr="00B84E57" w:rsidRDefault="009440F6" w:rsidP="00E3130C">
                  <w:pPr>
                    <w:spacing w:after="0" w:line="240" w:lineRule="auto"/>
                    <w:rPr>
                      <w:rFonts w:asciiTheme="minorHAnsi" w:hAnsiTheme="minorHAnsi" w:cstheme="minorHAnsi"/>
                    </w:rPr>
                  </w:pPr>
                </w:p>
              </w:tc>
            </w:tr>
            <w:tr w:rsidR="009440F6" w:rsidRPr="00B84E57" w14:paraId="6B3428C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9C52F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28B98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184E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210B3A3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0CF6C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6397F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8D11E" w14:textId="77777777" w:rsidR="009440F6" w:rsidRPr="00B84E57" w:rsidRDefault="009440F6" w:rsidP="00E3130C">
                  <w:pPr>
                    <w:spacing w:after="0" w:line="240" w:lineRule="auto"/>
                    <w:rPr>
                      <w:rFonts w:asciiTheme="minorHAnsi" w:hAnsiTheme="minorHAnsi" w:cstheme="minorHAnsi"/>
                    </w:rPr>
                  </w:pPr>
                </w:p>
              </w:tc>
            </w:tr>
            <w:tr w:rsidR="009440F6" w:rsidRPr="00B84E57" w14:paraId="74F5BA52"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C4894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D2241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C0011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11F9D121" w14:textId="77777777" w:rsidR="009440F6" w:rsidRPr="00B84E57" w:rsidRDefault="009440F6" w:rsidP="00E3130C">
            <w:pPr>
              <w:spacing w:after="0" w:line="240" w:lineRule="auto"/>
              <w:rPr>
                <w:rFonts w:asciiTheme="minorHAnsi" w:hAnsiTheme="minorHAnsi" w:cstheme="minorHAnsi"/>
              </w:rPr>
            </w:pPr>
          </w:p>
        </w:tc>
        <w:tc>
          <w:tcPr>
            <w:tcW w:w="149" w:type="dxa"/>
          </w:tcPr>
          <w:p w14:paraId="37D8A3D9"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CF99377" w14:textId="77777777" w:rsidTr="00E3130C">
        <w:trPr>
          <w:trHeight w:val="80"/>
        </w:trPr>
        <w:tc>
          <w:tcPr>
            <w:tcW w:w="54" w:type="dxa"/>
          </w:tcPr>
          <w:p w14:paraId="1C9A5DF2"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6912BEF7"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F34F076"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0D9B29B4" w14:textId="77777777" w:rsidR="009440F6" w:rsidRPr="00B84E57" w:rsidRDefault="009440F6" w:rsidP="009440F6">
      <w:pPr>
        <w:spacing w:after="0" w:line="240" w:lineRule="auto"/>
        <w:rPr>
          <w:rFonts w:asciiTheme="minorHAnsi" w:hAnsiTheme="minorHAnsi" w:cstheme="minorHAnsi"/>
        </w:rPr>
      </w:pPr>
    </w:p>
    <w:p w14:paraId="149BA06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IOPS Write (count/s)</w:t>
      </w:r>
    </w:p>
    <w:p w14:paraId="31656A3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IOPS Write (count)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10E3BB61" w14:textId="77777777" w:rsidTr="00E3130C">
        <w:trPr>
          <w:trHeight w:val="54"/>
        </w:trPr>
        <w:tc>
          <w:tcPr>
            <w:tcW w:w="54" w:type="dxa"/>
          </w:tcPr>
          <w:p w14:paraId="1AA938F8"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68FB4C45"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BA9EC87"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9531226" w14:textId="77777777" w:rsidTr="00E3130C">
        <w:tc>
          <w:tcPr>
            <w:tcW w:w="54" w:type="dxa"/>
          </w:tcPr>
          <w:p w14:paraId="0B9844E5"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7EA42BF3"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97B1B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88F5D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4B526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29DCD34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370BE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CF814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9FE9E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DEA2A8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A12F2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9B543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F9D84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09F80C5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6D582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DAA57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B4237" w14:textId="77777777" w:rsidR="009440F6" w:rsidRPr="00B84E57" w:rsidRDefault="009440F6" w:rsidP="00E3130C">
                  <w:pPr>
                    <w:spacing w:after="0" w:line="240" w:lineRule="auto"/>
                    <w:rPr>
                      <w:rFonts w:asciiTheme="minorHAnsi" w:hAnsiTheme="minorHAnsi" w:cstheme="minorHAnsi"/>
                    </w:rPr>
                  </w:pPr>
                </w:p>
              </w:tc>
            </w:tr>
            <w:tr w:rsidR="009440F6" w:rsidRPr="00B84E57" w14:paraId="0268EF3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EA06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C62B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44C5E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39A6BAF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AD986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C5A3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E0D08" w14:textId="77777777" w:rsidR="009440F6" w:rsidRPr="00B84E57" w:rsidRDefault="009440F6" w:rsidP="00E3130C">
                  <w:pPr>
                    <w:spacing w:after="0" w:line="240" w:lineRule="auto"/>
                    <w:rPr>
                      <w:rFonts w:asciiTheme="minorHAnsi" w:hAnsiTheme="minorHAnsi" w:cstheme="minorHAnsi"/>
                    </w:rPr>
                  </w:pPr>
                </w:p>
              </w:tc>
            </w:tr>
            <w:tr w:rsidR="009440F6" w:rsidRPr="00B84E57" w14:paraId="0FF27380"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5F14A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A9429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6C332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6345A84D" w14:textId="77777777" w:rsidR="009440F6" w:rsidRPr="00B84E57" w:rsidRDefault="009440F6" w:rsidP="00E3130C">
            <w:pPr>
              <w:spacing w:after="0" w:line="240" w:lineRule="auto"/>
              <w:rPr>
                <w:rFonts w:asciiTheme="minorHAnsi" w:hAnsiTheme="minorHAnsi" w:cstheme="minorHAnsi"/>
              </w:rPr>
            </w:pPr>
          </w:p>
        </w:tc>
        <w:tc>
          <w:tcPr>
            <w:tcW w:w="149" w:type="dxa"/>
          </w:tcPr>
          <w:p w14:paraId="025671A9"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383E3B4" w14:textId="77777777" w:rsidTr="00E3130C">
        <w:trPr>
          <w:trHeight w:val="80"/>
        </w:trPr>
        <w:tc>
          <w:tcPr>
            <w:tcW w:w="54" w:type="dxa"/>
          </w:tcPr>
          <w:p w14:paraId="12EC06AA"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3C85D7C"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8B71A97"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55C349DB" w14:textId="77777777" w:rsidR="009440F6" w:rsidRPr="00B84E57" w:rsidRDefault="009440F6" w:rsidP="009440F6">
      <w:pPr>
        <w:spacing w:after="0" w:line="240" w:lineRule="auto"/>
        <w:rPr>
          <w:rFonts w:asciiTheme="minorHAnsi" w:hAnsiTheme="minorHAnsi" w:cstheme="minorHAnsi"/>
        </w:rPr>
      </w:pPr>
    </w:p>
    <w:p w14:paraId="3FF52BC1"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Physical Capacity Total (GB)</w:t>
      </w:r>
    </w:p>
    <w:p w14:paraId="3B9C52BF"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Physical Capacity Total (GB)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657A36F9" w14:textId="77777777" w:rsidTr="00E3130C">
        <w:trPr>
          <w:trHeight w:val="54"/>
        </w:trPr>
        <w:tc>
          <w:tcPr>
            <w:tcW w:w="54" w:type="dxa"/>
          </w:tcPr>
          <w:p w14:paraId="771F35BC"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35D7106"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2C5B33F"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55460BC" w14:textId="77777777" w:rsidTr="00E3130C">
        <w:tc>
          <w:tcPr>
            <w:tcW w:w="54" w:type="dxa"/>
          </w:tcPr>
          <w:p w14:paraId="1C9BEC6A"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736EE899"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C95EF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4C4BD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0686D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03EB4C5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DE2C5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8020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53EE5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13C7B8F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C32B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928E8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72377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4873A46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E92B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1EA9C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32AF5" w14:textId="77777777" w:rsidR="009440F6" w:rsidRPr="00B84E57" w:rsidRDefault="009440F6" w:rsidP="00E3130C">
                  <w:pPr>
                    <w:spacing w:after="0" w:line="240" w:lineRule="auto"/>
                    <w:rPr>
                      <w:rFonts w:asciiTheme="minorHAnsi" w:hAnsiTheme="minorHAnsi" w:cstheme="minorHAnsi"/>
                    </w:rPr>
                  </w:pPr>
                </w:p>
              </w:tc>
            </w:tr>
            <w:tr w:rsidR="009440F6" w:rsidRPr="00B84E57" w14:paraId="5A2EC04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764A5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E1C4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5EDC1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2CE4139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2BCF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8BF9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8A54CD" w14:textId="77777777" w:rsidR="009440F6" w:rsidRPr="00B84E57" w:rsidRDefault="009440F6" w:rsidP="00E3130C">
                  <w:pPr>
                    <w:spacing w:after="0" w:line="240" w:lineRule="auto"/>
                    <w:rPr>
                      <w:rFonts w:asciiTheme="minorHAnsi" w:hAnsiTheme="minorHAnsi" w:cstheme="minorHAnsi"/>
                    </w:rPr>
                  </w:pPr>
                </w:p>
              </w:tc>
            </w:tr>
            <w:tr w:rsidR="009440F6" w:rsidRPr="00B84E57" w14:paraId="0EE66CBB"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D1516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2C3DA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44E3D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38E5F470" w14:textId="77777777" w:rsidR="009440F6" w:rsidRPr="00B84E57" w:rsidRDefault="009440F6" w:rsidP="00E3130C">
            <w:pPr>
              <w:spacing w:after="0" w:line="240" w:lineRule="auto"/>
              <w:rPr>
                <w:rFonts w:asciiTheme="minorHAnsi" w:hAnsiTheme="minorHAnsi" w:cstheme="minorHAnsi"/>
              </w:rPr>
            </w:pPr>
          </w:p>
        </w:tc>
        <w:tc>
          <w:tcPr>
            <w:tcW w:w="149" w:type="dxa"/>
          </w:tcPr>
          <w:p w14:paraId="68DF307F"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D2C8D90" w14:textId="77777777" w:rsidTr="00E3130C">
        <w:trPr>
          <w:trHeight w:val="80"/>
        </w:trPr>
        <w:tc>
          <w:tcPr>
            <w:tcW w:w="54" w:type="dxa"/>
          </w:tcPr>
          <w:p w14:paraId="210FFC04"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D43F89F"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3A5DD6E"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13FCDE4" w14:textId="77777777" w:rsidR="009440F6" w:rsidRPr="00B84E57" w:rsidRDefault="009440F6" w:rsidP="009440F6">
      <w:pPr>
        <w:spacing w:after="0" w:line="240" w:lineRule="auto"/>
        <w:rPr>
          <w:rFonts w:asciiTheme="minorHAnsi" w:hAnsiTheme="minorHAnsi" w:cstheme="minorHAnsi"/>
        </w:rPr>
      </w:pPr>
    </w:p>
    <w:p w14:paraId="77CA71FA"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IOPS Read (count/s)</w:t>
      </w:r>
    </w:p>
    <w:p w14:paraId="2C836EF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IOPS Read (count/s)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359DBB64" w14:textId="77777777" w:rsidTr="00E3130C">
        <w:trPr>
          <w:trHeight w:val="54"/>
        </w:trPr>
        <w:tc>
          <w:tcPr>
            <w:tcW w:w="54" w:type="dxa"/>
          </w:tcPr>
          <w:p w14:paraId="4944F05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4C5280C"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A9E4A85"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6F61DCF" w14:textId="77777777" w:rsidTr="00E3130C">
        <w:tc>
          <w:tcPr>
            <w:tcW w:w="54" w:type="dxa"/>
          </w:tcPr>
          <w:p w14:paraId="7F2AB474"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129E6269"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59D12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B8DD1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06B01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01689FB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3219E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7AE5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893FF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2C85D8E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C3B19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057E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B915C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4A31F4A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DDD1D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7A4A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4976D" w14:textId="77777777" w:rsidR="009440F6" w:rsidRPr="00B84E57" w:rsidRDefault="009440F6" w:rsidP="00E3130C">
                  <w:pPr>
                    <w:spacing w:after="0" w:line="240" w:lineRule="auto"/>
                    <w:rPr>
                      <w:rFonts w:asciiTheme="minorHAnsi" w:hAnsiTheme="minorHAnsi" w:cstheme="minorHAnsi"/>
                    </w:rPr>
                  </w:pPr>
                </w:p>
              </w:tc>
            </w:tr>
            <w:tr w:rsidR="009440F6" w:rsidRPr="00B84E57" w14:paraId="5292D38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2C1F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5910A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FC4E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670DC3E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C8A4D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9006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408A7E" w14:textId="77777777" w:rsidR="009440F6" w:rsidRPr="00B84E57" w:rsidRDefault="009440F6" w:rsidP="00E3130C">
                  <w:pPr>
                    <w:spacing w:after="0" w:line="240" w:lineRule="auto"/>
                    <w:rPr>
                      <w:rFonts w:asciiTheme="minorHAnsi" w:hAnsiTheme="minorHAnsi" w:cstheme="minorHAnsi"/>
                    </w:rPr>
                  </w:pPr>
                </w:p>
              </w:tc>
            </w:tr>
            <w:tr w:rsidR="009440F6" w:rsidRPr="00B84E57" w14:paraId="2F6FD74F"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21AE1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1F95A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BCC21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70A3C671" w14:textId="77777777" w:rsidR="009440F6" w:rsidRPr="00B84E57" w:rsidRDefault="009440F6" w:rsidP="00E3130C">
            <w:pPr>
              <w:spacing w:after="0" w:line="240" w:lineRule="auto"/>
              <w:rPr>
                <w:rFonts w:asciiTheme="minorHAnsi" w:hAnsiTheme="minorHAnsi" w:cstheme="minorHAnsi"/>
              </w:rPr>
            </w:pPr>
          </w:p>
        </w:tc>
        <w:tc>
          <w:tcPr>
            <w:tcW w:w="149" w:type="dxa"/>
          </w:tcPr>
          <w:p w14:paraId="5600C799"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02F80BD" w14:textId="77777777" w:rsidTr="00E3130C">
        <w:trPr>
          <w:trHeight w:val="80"/>
        </w:trPr>
        <w:tc>
          <w:tcPr>
            <w:tcW w:w="54" w:type="dxa"/>
          </w:tcPr>
          <w:p w14:paraId="5AE2773F"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D059F34"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1BB95646"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296AAD2D" w14:textId="77777777" w:rsidR="009440F6" w:rsidRPr="00B84E57" w:rsidRDefault="009440F6" w:rsidP="009440F6">
      <w:pPr>
        <w:spacing w:after="0" w:line="240" w:lineRule="auto"/>
        <w:rPr>
          <w:rFonts w:asciiTheme="minorHAnsi" w:hAnsiTheme="minorHAnsi" w:cstheme="minorHAnsi"/>
        </w:rPr>
      </w:pPr>
    </w:p>
    <w:p w14:paraId="7C825B01"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IOPS Total (count/s)</w:t>
      </w:r>
    </w:p>
    <w:p w14:paraId="2FEA366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IOPS Total (count)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5C39428A" w14:textId="77777777" w:rsidTr="00E3130C">
        <w:trPr>
          <w:trHeight w:val="54"/>
        </w:trPr>
        <w:tc>
          <w:tcPr>
            <w:tcW w:w="54" w:type="dxa"/>
          </w:tcPr>
          <w:p w14:paraId="47356C1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677FF542"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2F0D572"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6672F13" w14:textId="77777777" w:rsidTr="00E3130C">
        <w:tc>
          <w:tcPr>
            <w:tcW w:w="54" w:type="dxa"/>
          </w:tcPr>
          <w:p w14:paraId="1BBA96F4"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216F294E"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3DDAE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043FC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0F063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3B7941B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90526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614A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43A3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72B5A3F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9FF9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FFB7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CF888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0CF557D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1384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B85F3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AC5DC" w14:textId="77777777" w:rsidR="009440F6" w:rsidRPr="00B84E57" w:rsidRDefault="009440F6" w:rsidP="00E3130C">
                  <w:pPr>
                    <w:spacing w:after="0" w:line="240" w:lineRule="auto"/>
                    <w:rPr>
                      <w:rFonts w:asciiTheme="minorHAnsi" w:hAnsiTheme="minorHAnsi" w:cstheme="minorHAnsi"/>
                    </w:rPr>
                  </w:pPr>
                </w:p>
              </w:tc>
            </w:tr>
            <w:tr w:rsidR="009440F6" w:rsidRPr="00B84E57" w14:paraId="298B910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6F76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BDAAF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3C3C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30CEAAC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476F4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84669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13F85" w14:textId="77777777" w:rsidR="009440F6" w:rsidRPr="00B84E57" w:rsidRDefault="009440F6" w:rsidP="00E3130C">
                  <w:pPr>
                    <w:spacing w:after="0" w:line="240" w:lineRule="auto"/>
                    <w:rPr>
                      <w:rFonts w:asciiTheme="minorHAnsi" w:hAnsiTheme="minorHAnsi" w:cstheme="minorHAnsi"/>
                    </w:rPr>
                  </w:pPr>
                </w:p>
              </w:tc>
            </w:tr>
            <w:tr w:rsidR="009440F6" w:rsidRPr="00B84E57" w14:paraId="37C6ED83"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7A8FD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ED65D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68425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65927A80" w14:textId="77777777" w:rsidR="009440F6" w:rsidRPr="00B84E57" w:rsidRDefault="009440F6" w:rsidP="00E3130C">
            <w:pPr>
              <w:spacing w:after="0" w:line="240" w:lineRule="auto"/>
              <w:rPr>
                <w:rFonts w:asciiTheme="minorHAnsi" w:hAnsiTheme="minorHAnsi" w:cstheme="minorHAnsi"/>
              </w:rPr>
            </w:pPr>
          </w:p>
        </w:tc>
        <w:tc>
          <w:tcPr>
            <w:tcW w:w="149" w:type="dxa"/>
          </w:tcPr>
          <w:p w14:paraId="3F727E61"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AD7318C" w14:textId="77777777" w:rsidTr="00E3130C">
        <w:trPr>
          <w:trHeight w:val="80"/>
        </w:trPr>
        <w:tc>
          <w:tcPr>
            <w:tcW w:w="54" w:type="dxa"/>
          </w:tcPr>
          <w:p w14:paraId="5F85AB9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614A8D5"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19DB937"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4C949509" w14:textId="77777777" w:rsidR="009440F6" w:rsidRPr="00B84E57" w:rsidRDefault="009440F6" w:rsidP="009440F6">
      <w:pPr>
        <w:spacing w:after="0" w:line="240" w:lineRule="auto"/>
        <w:rPr>
          <w:rFonts w:asciiTheme="minorHAnsi" w:hAnsiTheme="minorHAnsi" w:cstheme="minorHAnsi"/>
        </w:rPr>
      </w:pPr>
    </w:p>
    <w:p w14:paraId="7B26630E"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CPU Utilization (%)</w:t>
      </w:r>
    </w:p>
    <w:p w14:paraId="0AB2FE16"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CPU Utilization (%)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3BA5F272" w14:textId="77777777" w:rsidTr="00E3130C">
        <w:trPr>
          <w:trHeight w:val="54"/>
        </w:trPr>
        <w:tc>
          <w:tcPr>
            <w:tcW w:w="54" w:type="dxa"/>
          </w:tcPr>
          <w:p w14:paraId="0FCA37FC"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BD2758B"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3F43BC6"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7038C22" w14:textId="77777777" w:rsidTr="00E3130C">
        <w:tc>
          <w:tcPr>
            <w:tcW w:w="54" w:type="dxa"/>
          </w:tcPr>
          <w:p w14:paraId="6852DF3F"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14442149"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4B59F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C6352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F2521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75150E2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DBAB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B01BF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D189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6C407E0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CBE78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DC9F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B8AFE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63913AED"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3044A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C5F68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90A185" w14:textId="77777777" w:rsidR="009440F6" w:rsidRPr="00B84E57" w:rsidRDefault="009440F6" w:rsidP="00E3130C">
                  <w:pPr>
                    <w:spacing w:after="0" w:line="240" w:lineRule="auto"/>
                    <w:rPr>
                      <w:rFonts w:asciiTheme="minorHAnsi" w:hAnsiTheme="minorHAnsi" w:cstheme="minorHAnsi"/>
                    </w:rPr>
                  </w:pPr>
                </w:p>
              </w:tc>
            </w:tr>
            <w:tr w:rsidR="009440F6" w:rsidRPr="00B84E57" w14:paraId="0EA42E9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E82E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405B2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F546A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69A851A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C19F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9DF58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E0DDC3" w14:textId="77777777" w:rsidR="009440F6" w:rsidRPr="00B84E57" w:rsidRDefault="009440F6" w:rsidP="00E3130C">
                  <w:pPr>
                    <w:spacing w:after="0" w:line="240" w:lineRule="auto"/>
                    <w:rPr>
                      <w:rFonts w:asciiTheme="minorHAnsi" w:hAnsiTheme="minorHAnsi" w:cstheme="minorHAnsi"/>
                    </w:rPr>
                  </w:pPr>
                </w:p>
              </w:tc>
            </w:tr>
            <w:tr w:rsidR="009440F6" w:rsidRPr="00B84E57" w14:paraId="443C4E2E"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50C53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AA912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8EFAE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589001AB" w14:textId="77777777" w:rsidR="009440F6" w:rsidRPr="00B84E57" w:rsidRDefault="009440F6" w:rsidP="00E3130C">
            <w:pPr>
              <w:spacing w:after="0" w:line="240" w:lineRule="auto"/>
              <w:rPr>
                <w:rFonts w:asciiTheme="minorHAnsi" w:hAnsiTheme="minorHAnsi" w:cstheme="minorHAnsi"/>
              </w:rPr>
            </w:pPr>
          </w:p>
        </w:tc>
        <w:tc>
          <w:tcPr>
            <w:tcW w:w="149" w:type="dxa"/>
          </w:tcPr>
          <w:p w14:paraId="279CD77D"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36E530A" w14:textId="77777777" w:rsidTr="00E3130C">
        <w:trPr>
          <w:trHeight w:val="80"/>
        </w:trPr>
        <w:tc>
          <w:tcPr>
            <w:tcW w:w="54" w:type="dxa"/>
          </w:tcPr>
          <w:p w14:paraId="6E23D74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005CFD2"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2A02AB31"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7A74711C" w14:textId="77777777" w:rsidR="009440F6" w:rsidRPr="00B84E57" w:rsidRDefault="009440F6" w:rsidP="009440F6">
      <w:pPr>
        <w:spacing w:after="0" w:line="240" w:lineRule="auto"/>
        <w:rPr>
          <w:rFonts w:asciiTheme="minorHAnsi" w:hAnsiTheme="minorHAnsi" w:cstheme="minorHAnsi"/>
        </w:rPr>
      </w:pPr>
    </w:p>
    <w:p w14:paraId="60242E2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Pool Capacity Total (GB)</w:t>
      </w:r>
    </w:p>
    <w:p w14:paraId="670AF55D"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Pool Capacity Total (GB)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6B75DBC4" w14:textId="77777777" w:rsidTr="00E3130C">
        <w:trPr>
          <w:trHeight w:val="54"/>
        </w:trPr>
        <w:tc>
          <w:tcPr>
            <w:tcW w:w="54" w:type="dxa"/>
          </w:tcPr>
          <w:p w14:paraId="2A73EC45"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C3BD3BB"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E367D68"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BF8EFC8" w14:textId="77777777" w:rsidTr="00E3130C">
        <w:tc>
          <w:tcPr>
            <w:tcW w:w="54" w:type="dxa"/>
          </w:tcPr>
          <w:p w14:paraId="237CD80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60633E46"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77642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48D73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75770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2E6C0E4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8E64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86623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72DBE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2D94430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CAB5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F4E22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9502A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7A3A617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DD6C0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5BFE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20C535" w14:textId="77777777" w:rsidR="009440F6" w:rsidRPr="00B84E57" w:rsidRDefault="009440F6" w:rsidP="00E3130C">
                  <w:pPr>
                    <w:spacing w:after="0" w:line="240" w:lineRule="auto"/>
                    <w:rPr>
                      <w:rFonts w:asciiTheme="minorHAnsi" w:hAnsiTheme="minorHAnsi" w:cstheme="minorHAnsi"/>
                    </w:rPr>
                  </w:pPr>
                </w:p>
              </w:tc>
            </w:tr>
            <w:tr w:rsidR="009440F6" w:rsidRPr="00B84E57" w14:paraId="02D672F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ACD2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D3BC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BA06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1A82766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04D00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AEABF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08DFE7" w14:textId="77777777" w:rsidR="009440F6" w:rsidRPr="00B84E57" w:rsidRDefault="009440F6" w:rsidP="00E3130C">
                  <w:pPr>
                    <w:spacing w:after="0" w:line="240" w:lineRule="auto"/>
                    <w:rPr>
                      <w:rFonts w:asciiTheme="minorHAnsi" w:hAnsiTheme="minorHAnsi" w:cstheme="minorHAnsi"/>
                    </w:rPr>
                  </w:pPr>
                </w:p>
              </w:tc>
            </w:tr>
            <w:tr w:rsidR="009440F6" w:rsidRPr="00B84E57" w14:paraId="2D0DC9AE"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057DA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B22B8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3D05A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04FEEA09" w14:textId="77777777" w:rsidR="009440F6" w:rsidRPr="00B84E57" w:rsidRDefault="009440F6" w:rsidP="00E3130C">
            <w:pPr>
              <w:spacing w:after="0" w:line="240" w:lineRule="auto"/>
              <w:rPr>
                <w:rFonts w:asciiTheme="minorHAnsi" w:hAnsiTheme="minorHAnsi" w:cstheme="minorHAnsi"/>
              </w:rPr>
            </w:pPr>
          </w:p>
        </w:tc>
        <w:tc>
          <w:tcPr>
            <w:tcW w:w="149" w:type="dxa"/>
          </w:tcPr>
          <w:p w14:paraId="42651C3C"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877EAFD" w14:textId="77777777" w:rsidTr="00E3130C">
        <w:trPr>
          <w:trHeight w:val="80"/>
        </w:trPr>
        <w:tc>
          <w:tcPr>
            <w:tcW w:w="54" w:type="dxa"/>
          </w:tcPr>
          <w:p w14:paraId="58139828"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2C121D5"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63BA00D"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2B7EDBB4" w14:textId="77777777" w:rsidR="009440F6" w:rsidRPr="00B84E57" w:rsidRDefault="009440F6" w:rsidP="009440F6">
      <w:pPr>
        <w:spacing w:after="0" w:line="240" w:lineRule="auto"/>
        <w:rPr>
          <w:rFonts w:asciiTheme="minorHAnsi" w:hAnsiTheme="minorHAnsi" w:cstheme="minorHAnsi"/>
        </w:rPr>
      </w:pPr>
    </w:p>
    <w:p w14:paraId="3CBF628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Pool Capacity Remaining (GB)</w:t>
      </w:r>
    </w:p>
    <w:p w14:paraId="1533C297"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Pool Capacity Remaining (GB)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07604541" w14:textId="77777777" w:rsidTr="00E3130C">
        <w:trPr>
          <w:trHeight w:val="54"/>
        </w:trPr>
        <w:tc>
          <w:tcPr>
            <w:tcW w:w="54" w:type="dxa"/>
          </w:tcPr>
          <w:p w14:paraId="7DBCE3C2"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27A7F90"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07C9B58"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4D6857F" w14:textId="77777777" w:rsidTr="00E3130C">
        <w:tc>
          <w:tcPr>
            <w:tcW w:w="54" w:type="dxa"/>
          </w:tcPr>
          <w:p w14:paraId="134D90A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0E35FA10"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B224F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3FEAB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1C856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70F221A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6FC2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C40A7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1FD5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937064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02763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DCE6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644EF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2E51D88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F84E0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6F90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1D47A1" w14:textId="77777777" w:rsidR="009440F6" w:rsidRPr="00B84E57" w:rsidRDefault="009440F6" w:rsidP="00E3130C">
                  <w:pPr>
                    <w:spacing w:after="0" w:line="240" w:lineRule="auto"/>
                    <w:rPr>
                      <w:rFonts w:asciiTheme="minorHAnsi" w:hAnsiTheme="minorHAnsi" w:cstheme="minorHAnsi"/>
                    </w:rPr>
                  </w:pPr>
                </w:p>
              </w:tc>
            </w:tr>
            <w:tr w:rsidR="009440F6" w:rsidRPr="00B84E57" w14:paraId="301EE2F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EBD82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043B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C2540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7C20377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F5133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DF7E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BF5C5" w14:textId="77777777" w:rsidR="009440F6" w:rsidRPr="00B84E57" w:rsidRDefault="009440F6" w:rsidP="00E3130C">
                  <w:pPr>
                    <w:spacing w:after="0" w:line="240" w:lineRule="auto"/>
                    <w:rPr>
                      <w:rFonts w:asciiTheme="minorHAnsi" w:hAnsiTheme="minorHAnsi" w:cstheme="minorHAnsi"/>
                    </w:rPr>
                  </w:pPr>
                </w:p>
              </w:tc>
            </w:tr>
            <w:tr w:rsidR="009440F6" w:rsidRPr="00B84E57" w14:paraId="5B846414"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FDCE1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D72E3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154EF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01002C22" w14:textId="77777777" w:rsidR="009440F6" w:rsidRPr="00B84E57" w:rsidRDefault="009440F6" w:rsidP="00E3130C">
            <w:pPr>
              <w:spacing w:after="0" w:line="240" w:lineRule="auto"/>
              <w:rPr>
                <w:rFonts w:asciiTheme="minorHAnsi" w:hAnsiTheme="minorHAnsi" w:cstheme="minorHAnsi"/>
              </w:rPr>
            </w:pPr>
          </w:p>
        </w:tc>
        <w:tc>
          <w:tcPr>
            <w:tcW w:w="149" w:type="dxa"/>
          </w:tcPr>
          <w:p w14:paraId="7EA9D828"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85EDD1A" w14:textId="77777777" w:rsidTr="00E3130C">
        <w:trPr>
          <w:trHeight w:val="80"/>
        </w:trPr>
        <w:tc>
          <w:tcPr>
            <w:tcW w:w="54" w:type="dxa"/>
          </w:tcPr>
          <w:p w14:paraId="44CC2E08"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680EBB07"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1829D862"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0A54FC73" w14:textId="77777777" w:rsidR="009440F6" w:rsidRPr="00B84E57" w:rsidRDefault="009440F6" w:rsidP="009440F6">
      <w:pPr>
        <w:spacing w:after="0" w:line="240" w:lineRule="auto"/>
        <w:rPr>
          <w:rFonts w:asciiTheme="minorHAnsi" w:hAnsiTheme="minorHAnsi" w:cstheme="minorHAnsi"/>
        </w:rPr>
      </w:pPr>
    </w:p>
    <w:p w14:paraId="79657E9F"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Volume Capacity Remaining (GB)</w:t>
      </w:r>
    </w:p>
    <w:p w14:paraId="45B79877"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Volume Capacity Remaining (GB)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4B46DF2C" w14:textId="77777777" w:rsidTr="00E3130C">
        <w:trPr>
          <w:trHeight w:val="54"/>
        </w:trPr>
        <w:tc>
          <w:tcPr>
            <w:tcW w:w="54" w:type="dxa"/>
          </w:tcPr>
          <w:p w14:paraId="2F60ED1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47364DE"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9F15B42"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0EB4809" w14:textId="77777777" w:rsidTr="00E3130C">
        <w:tc>
          <w:tcPr>
            <w:tcW w:w="54" w:type="dxa"/>
          </w:tcPr>
          <w:p w14:paraId="78EC7FE9"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79C9EA59"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F4013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DE458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1D797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338B9F8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305EE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B5A67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BF5E2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24EE224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7337E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4BEE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8BCAC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799628D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A5172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759FC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7ED3F6" w14:textId="77777777" w:rsidR="009440F6" w:rsidRPr="00B84E57" w:rsidRDefault="009440F6" w:rsidP="00E3130C">
                  <w:pPr>
                    <w:spacing w:after="0" w:line="240" w:lineRule="auto"/>
                    <w:rPr>
                      <w:rFonts w:asciiTheme="minorHAnsi" w:hAnsiTheme="minorHAnsi" w:cstheme="minorHAnsi"/>
                    </w:rPr>
                  </w:pPr>
                </w:p>
              </w:tc>
            </w:tr>
            <w:tr w:rsidR="009440F6" w:rsidRPr="00B84E57" w14:paraId="24233F8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AA450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262ED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E1165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45E6C22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A01A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E400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5C3194" w14:textId="77777777" w:rsidR="009440F6" w:rsidRPr="00B84E57" w:rsidRDefault="009440F6" w:rsidP="00E3130C">
                  <w:pPr>
                    <w:spacing w:after="0" w:line="240" w:lineRule="auto"/>
                    <w:rPr>
                      <w:rFonts w:asciiTheme="minorHAnsi" w:hAnsiTheme="minorHAnsi" w:cstheme="minorHAnsi"/>
                    </w:rPr>
                  </w:pPr>
                </w:p>
              </w:tc>
            </w:tr>
            <w:tr w:rsidR="009440F6" w:rsidRPr="00B84E57" w14:paraId="1BA34978"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B3EFC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03287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3468B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62465184" w14:textId="77777777" w:rsidR="009440F6" w:rsidRPr="00B84E57" w:rsidRDefault="009440F6" w:rsidP="00E3130C">
            <w:pPr>
              <w:spacing w:after="0" w:line="240" w:lineRule="auto"/>
              <w:rPr>
                <w:rFonts w:asciiTheme="minorHAnsi" w:hAnsiTheme="minorHAnsi" w:cstheme="minorHAnsi"/>
              </w:rPr>
            </w:pPr>
          </w:p>
        </w:tc>
        <w:tc>
          <w:tcPr>
            <w:tcW w:w="149" w:type="dxa"/>
          </w:tcPr>
          <w:p w14:paraId="3EB21563"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731BAB6" w14:textId="77777777" w:rsidTr="00E3130C">
        <w:trPr>
          <w:trHeight w:val="80"/>
        </w:trPr>
        <w:tc>
          <w:tcPr>
            <w:tcW w:w="54" w:type="dxa"/>
          </w:tcPr>
          <w:p w14:paraId="6D376FA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2C2AF6A"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1D017E7"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9D48EA9" w14:textId="77777777" w:rsidR="009440F6" w:rsidRPr="00B84E57" w:rsidRDefault="009440F6" w:rsidP="009440F6">
      <w:pPr>
        <w:spacing w:after="0" w:line="240" w:lineRule="auto"/>
        <w:rPr>
          <w:rFonts w:asciiTheme="minorHAnsi" w:hAnsiTheme="minorHAnsi" w:cstheme="minorHAnsi"/>
        </w:rPr>
      </w:pPr>
    </w:p>
    <w:p w14:paraId="2A71C495"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Throughput Read (MB/s)</w:t>
      </w:r>
    </w:p>
    <w:p w14:paraId="698F6423"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Throughput Read (MB/s)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3A0677DF" w14:textId="77777777" w:rsidTr="00E3130C">
        <w:trPr>
          <w:trHeight w:val="54"/>
        </w:trPr>
        <w:tc>
          <w:tcPr>
            <w:tcW w:w="54" w:type="dxa"/>
          </w:tcPr>
          <w:p w14:paraId="3D019504"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0BE8F6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2990FB53"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E5AA475" w14:textId="77777777" w:rsidTr="00E3130C">
        <w:tc>
          <w:tcPr>
            <w:tcW w:w="54" w:type="dxa"/>
          </w:tcPr>
          <w:p w14:paraId="2531676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0DF4BFAC"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581A2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EF43A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3F5A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0A492C5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69EA7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5403C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211C5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0F5853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37E82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D2812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2871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73BA293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3DB6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05E5F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55C13" w14:textId="77777777" w:rsidR="009440F6" w:rsidRPr="00B84E57" w:rsidRDefault="009440F6" w:rsidP="00E3130C">
                  <w:pPr>
                    <w:spacing w:after="0" w:line="240" w:lineRule="auto"/>
                    <w:rPr>
                      <w:rFonts w:asciiTheme="minorHAnsi" w:hAnsiTheme="minorHAnsi" w:cstheme="minorHAnsi"/>
                    </w:rPr>
                  </w:pPr>
                </w:p>
              </w:tc>
            </w:tr>
            <w:tr w:rsidR="009440F6" w:rsidRPr="00B84E57" w14:paraId="00E8754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C9E9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ECDEE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FE17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3CCB21F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E72A3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B2D2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077A7" w14:textId="77777777" w:rsidR="009440F6" w:rsidRPr="00B84E57" w:rsidRDefault="009440F6" w:rsidP="00E3130C">
                  <w:pPr>
                    <w:spacing w:after="0" w:line="240" w:lineRule="auto"/>
                    <w:rPr>
                      <w:rFonts w:asciiTheme="minorHAnsi" w:hAnsiTheme="minorHAnsi" w:cstheme="minorHAnsi"/>
                    </w:rPr>
                  </w:pPr>
                </w:p>
              </w:tc>
            </w:tr>
            <w:tr w:rsidR="009440F6" w:rsidRPr="00B84E57" w14:paraId="157F6B91"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E250C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41B28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6B469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544E5E4F" w14:textId="77777777" w:rsidR="009440F6" w:rsidRPr="00B84E57" w:rsidRDefault="009440F6" w:rsidP="00E3130C">
            <w:pPr>
              <w:spacing w:after="0" w:line="240" w:lineRule="auto"/>
              <w:rPr>
                <w:rFonts w:asciiTheme="minorHAnsi" w:hAnsiTheme="minorHAnsi" w:cstheme="minorHAnsi"/>
              </w:rPr>
            </w:pPr>
          </w:p>
        </w:tc>
        <w:tc>
          <w:tcPr>
            <w:tcW w:w="149" w:type="dxa"/>
          </w:tcPr>
          <w:p w14:paraId="5D84E539"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8FB246D" w14:textId="77777777" w:rsidTr="00E3130C">
        <w:trPr>
          <w:trHeight w:val="80"/>
        </w:trPr>
        <w:tc>
          <w:tcPr>
            <w:tcW w:w="54" w:type="dxa"/>
          </w:tcPr>
          <w:p w14:paraId="0663F3CD"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38CA40A"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57DDFB0"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65B139FE" w14:textId="77777777" w:rsidR="009440F6" w:rsidRPr="00B84E57" w:rsidRDefault="009440F6" w:rsidP="009440F6">
      <w:pPr>
        <w:spacing w:after="0" w:line="240" w:lineRule="auto"/>
        <w:rPr>
          <w:rFonts w:asciiTheme="minorHAnsi" w:hAnsiTheme="minorHAnsi" w:cstheme="minorHAnsi"/>
        </w:rPr>
      </w:pPr>
    </w:p>
    <w:p w14:paraId="5B0AC1A7"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Latency Write (ms)</w:t>
      </w:r>
    </w:p>
    <w:p w14:paraId="46B41196"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Latency Write (ms)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55E70AB8" w14:textId="77777777" w:rsidTr="00E3130C">
        <w:trPr>
          <w:trHeight w:val="54"/>
        </w:trPr>
        <w:tc>
          <w:tcPr>
            <w:tcW w:w="54" w:type="dxa"/>
          </w:tcPr>
          <w:p w14:paraId="0513933E"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B046CA4"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3C8B57B"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7C48343" w14:textId="77777777" w:rsidTr="00E3130C">
        <w:tc>
          <w:tcPr>
            <w:tcW w:w="54" w:type="dxa"/>
          </w:tcPr>
          <w:p w14:paraId="1B932949"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14B65C91"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A3935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581E7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95750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6E9452B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09D8C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F1E2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C52E7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1455FD7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35F50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069A9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6636E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4D75610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E8754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E7D22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74EB59" w14:textId="77777777" w:rsidR="009440F6" w:rsidRPr="00B84E57" w:rsidRDefault="009440F6" w:rsidP="00E3130C">
                  <w:pPr>
                    <w:spacing w:after="0" w:line="240" w:lineRule="auto"/>
                    <w:rPr>
                      <w:rFonts w:asciiTheme="minorHAnsi" w:hAnsiTheme="minorHAnsi" w:cstheme="minorHAnsi"/>
                    </w:rPr>
                  </w:pPr>
                </w:p>
              </w:tc>
            </w:tr>
            <w:tr w:rsidR="009440F6" w:rsidRPr="00B84E57" w14:paraId="5262AA5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17AC5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AA5C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66A8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5089FBA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CD25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8F646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B6763" w14:textId="77777777" w:rsidR="009440F6" w:rsidRPr="00B84E57" w:rsidRDefault="009440F6" w:rsidP="00E3130C">
                  <w:pPr>
                    <w:spacing w:after="0" w:line="240" w:lineRule="auto"/>
                    <w:rPr>
                      <w:rFonts w:asciiTheme="minorHAnsi" w:hAnsiTheme="minorHAnsi" w:cstheme="minorHAnsi"/>
                    </w:rPr>
                  </w:pPr>
                </w:p>
              </w:tc>
            </w:tr>
            <w:tr w:rsidR="009440F6" w:rsidRPr="00B84E57" w14:paraId="234E617A"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87584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53A9B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A385B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10FE598B" w14:textId="77777777" w:rsidR="009440F6" w:rsidRPr="00B84E57" w:rsidRDefault="009440F6" w:rsidP="00E3130C">
            <w:pPr>
              <w:spacing w:after="0" w:line="240" w:lineRule="auto"/>
              <w:rPr>
                <w:rFonts w:asciiTheme="minorHAnsi" w:hAnsiTheme="minorHAnsi" w:cstheme="minorHAnsi"/>
              </w:rPr>
            </w:pPr>
          </w:p>
        </w:tc>
        <w:tc>
          <w:tcPr>
            <w:tcW w:w="149" w:type="dxa"/>
          </w:tcPr>
          <w:p w14:paraId="08BDE345"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D7AC18D" w14:textId="77777777" w:rsidTr="00E3130C">
        <w:trPr>
          <w:trHeight w:val="80"/>
        </w:trPr>
        <w:tc>
          <w:tcPr>
            <w:tcW w:w="54" w:type="dxa"/>
          </w:tcPr>
          <w:p w14:paraId="48ECA03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8CA6592"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7A76FD9"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696049BD" w14:textId="77777777" w:rsidR="009440F6" w:rsidRPr="00B84E57" w:rsidRDefault="009440F6" w:rsidP="009440F6">
      <w:pPr>
        <w:spacing w:after="0" w:line="240" w:lineRule="auto"/>
        <w:rPr>
          <w:rFonts w:asciiTheme="minorHAnsi" w:hAnsiTheme="minorHAnsi" w:cstheme="minorHAnsi"/>
        </w:rPr>
      </w:pPr>
    </w:p>
    <w:p w14:paraId="2DF9B9E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Memory Available (GB)</w:t>
      </w:r>
    </w:p>
    <w:p w14:paraId="605D3EB0"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Memory Available (GB)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1D9C8E07" w14:textId="77777777" w:rsidTr="00E3130C">
        <w:trPr>
          <w:trHeight w:val="54"/>
        </w:trPr>
        <w:tc>
          <w:tcPr>
            <w:tcW w:w="54" w:type="dxa"/>
          </w:tcPr>
          <w:p w14:paraId="743ABE20"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C9CC9D0"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5F6F186"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6A4C0E4" w14:textId="77777777" w:rsidTr="00E3130C">
        <w:tc>
          <w:tcPr>
            <w:tcW w:w="54" w:type="dxa"/>
          </w:tcPr>
          <w:p w14:paraId="1A016F32"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534237C3"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13A40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88C31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B015D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6620B1A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2143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ADB2A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ABCF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2187C2F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4BACD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323F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70BA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436A4A0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50475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CDAFD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E0BAC8" w14:textId="77777777" w:rsidR="009440F6" w:rsidRPr="00B84E57" w:rsidRDefault="009440F6" w:rsidP="00E3130C">
                  <w:pPr>
                    <w:spacing w:after="0" w:line="240" w:lineRule="auto"/>
                    <w:rPr>
                      <w:rFonts w:asciiTheme="minorHAnsi" w:hAnsiTheme="minorHAnsi" w:cstheme="minorHAnsi"/>
                    </w:rPr>
                  </w:pPr>
                </w:p>
              </w:tc>
            </w:tr>
            <w:tr w:rsidR="009440F6" w:rsidRPr="00B84E57" w14:paraId="0C367A2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77B7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38342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6D28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0275CCE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F8009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C291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2474A" w14:textId="77777777" w:rsidR="009440F6" w:rsidRPr="00B84E57" w:rsidRDefault="009440F6" w:rsidP="00E3130C">
                  <w:pPr>
                    <w:spacing w:after="0" w:line="240" w:lineRule="auto"/>
                    <w:rPr>
                      <w:rFonts w:asciiTheme="minorHAnsi" w:hAnsiTheme="minorHAnsi" w:cstheme="minorHAnsi"/>
                    </w:rPr>
                  </w:pPr>
                </w:p>
              </w:tc>
            </w:tr>
            <w:tr w:rsidR="009440F6" w:rsidRPr="00B84E57" w14:paraId="1DEFFF67"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41BC4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E03F1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E143B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1B25E6A4" w14:textId="77777777" w:rsidR="009440F6" w:rsidRPr="00B84E57" w:rsidRDefault="009440F6" w:rsidP="00E3130C">
            <w:pPr>
              <w:spacing w:after="0" w:line="240" w:lineRule="auto"/>
              <w:rPr>
                <w:rFonts w:asciiTheme="minorHAnsi" w:hAnsiTheme="minorHAnsi" w:cstheme="minorHAnsi"/>
              </w:rPr>
            </w:pPr>
          </w:p>
        </w:tc>
        <w:tc>
          <w:tcPr>
            <w:tcW w:w="149" w:type="dxa"/>
          </w:tcPr>
          <w:p w14:paraId="180DDB5A"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9B26F2E" w14:textId="77777777" w:rsidTr="00E3130C">
        <w:trPr>
          <w:trHeight w:val="80"/>
        </w:trPr>
        <w:tc>
          <w:tcPr>
            <w:tcW w:w="54" w:type="dxa"/>
          </w:tcPr>
          <w:p w14:paraId="5988E9AE"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479A5E7"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9DE8C1F"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7D602388" w14:textId="77777777" w:rsidR="009440F6" w:rsidRPr="00B84E57" w:rsidRDefault="009440F6" w:rsidP="009440F6">
      <w:pPr>
        <w:spacing w:after="0" w:line="240" w:lineRule="auto"/>
        <w:rPr>
          <w:rFonts w:asciiTheme="minorHAnsi" w:hAnsiTheme="minorHAnsi" w:cstheme="minorHAnsi"/>
        </w:rPr>
      </w:pPr>
    </w:p>
    <w:p w14:paraId="6C4000D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Physical Capacity Remaining (GB)</w:t>
      </w:r>
    </w:p>
    <w:p w14:paraId="6E6DB37D"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Physical Capacity Remaining (GB)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5500E861" w14:textId="77777777" w:rsidTr="00E3130C">
        <w:trPr>
          <w:trHeight w:val="54"/>
        </w:trPr>
        <w:tc>
          <w:tcPr>
            <w:tcW w:w="54" w:type="dxa"/>
          </w:tcPr>
          <w:p w14:paraId="018BABD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664BFA18"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BC66442"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9A5A4AE" w14:textId="77777777" w:rsidTr="00E3130C">
        <w:tc>
          <w:tcPr>
            <w:tcW w:w="54" w:type="dxa"/>
          </w:tcPr>
          <w:p w14:paraId="1EDFB81E"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2096683C"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A7197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879C8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8DB64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06266CD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9803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9981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BEAA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70758BF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9B82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AF11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508E7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6E0EF6F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8894A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BB641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FAD01E" w14:textId="77777777" w:rsidR="009440F6" w:rsidRPr="00B84E57" w:rsidRDefault="009440F6" w:rsidP="00E3130C">
                  <w:pPr>
                    <w:spacing w:after="0" w:line="240" w:lineRule="auto"/>
                    <w:rPr>
                      <w:rFonts w:asciiTheme="minorHAnsi" w:hAnsiTheme="minorHAnsi" w:cstheme="minorHAnsi"/>
                    </w:rPr>
                  </w:pPr>
                </w:p>
              </w:tc>
            </w:tr>
            <w:tr w:rsidR="009440F6" w:rsidRPr="00B84E57" w14:paraId="13A4344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2593C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A2697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B5F5D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28B3D79D"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759FF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5C3D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B68FB4" w14:textId="77777777" w:rsidR="009440F6" w:rsidRPr="00B84E57" w:rsidRDefault="009440F6" w:rsidP="00E3130C">
                  <w:pPr>
                    <w:spacing w:after="0" w:line="240" w:lineRule="auto"/>
                    <w:rPr>
                      <w:rFonts w:asciiTheme="minorHAnsi" w:hAnsiTheme="minorHAnsi" w:cstheme="minorHAnsi"/>
                    </w:rPr>
                  </w:pPr>
                </w:p>
              </w:tc>
            </w:tr>
            <w:tr w:rsidR="009440F6" w:rsidRPr="00B84E57" w14:paraId="1E7E0F7A"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63791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29B6D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57E1C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65247B62" w14:textId="77777777" w:rsidR="009440F6" w:rsidRPr="00B84E57" w:rsidRDefault="009440F6" w:rsidP="00E3130C">
            <w:pPr>
              <w:spacing w:after="0" w:line="240" w:lineRule="auto"/>
              <w:rPr>
                <w:rFonts w:asciiTheme="minorHAnsi" w:hAnsiTheme="minorHAnsi" w:cstheme="minorHAnsi"/>
              </w:rPr>
            </w:pPr>
          </w:p>
        </w:tc>
        <w:tc>
          <w:tcPr>
            <w:tcW w:w="149" w:type="dxa"/>
          </w:tcPr>
          <w:p w14:paraId="439E440E"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0C01B41F" w14:textId="77777777" w:rsidTr="00E3130C">
        <w:trPr>
          <w:trHeight w:val="80"/>
        </w:trPr>
        <w:tc>
          <w:tcPr>
            <w:tcW w:w="54" w:type="dxa"/>
          </w:tcPr>
          <w:p w14:paraId="52AB67A6"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14B42D3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F384025"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867B339" w14:textId="77777777" w:rsidR="009440F6" w:rsidRPr="00B84E57" w:rsidRDefault="009440F6" w:rsidP="009440F6">
      <w:pPr>
        <w:spacing w:after="0" w:line="240" w:lineRule="auto"/>
        <w:rPr>
          <w:rFonts w:asciiTheme="minorHAnsi" w:hAnsiTheme="minorHAnsi" w:cstheme="minorHAnsi"/>
        </w:rPr>
      </w:pPr>
    </w:p>
    <w:p w14:paraId="7D5360C1"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Memory Total (GB)</w:t>
      </w:r>
    </w:p>
    <w:p w14:paraId="02B3BE29"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Memory Total (GB)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1C3ECBCB" w14:textId="77777777" w:rsidTr="00E3130C">
        <w:trPr>
          <w:trHeight w:val="54"/>
        </w:trPr>
        <w:tc>
          <w:tcPr>
            <w:tcW w:w="54" w:type="dxa"/>
          </w:tcPr>
          <w:p w14:paraId="4492C9B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E5057E1"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B4835A4"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D1C420F" w14:textId="77777777" w:rsidTr="00E3130C">
        <w:tc>
          <w:tcPr>
            <w:tcW w:w="54" w:type="dxa"/>
          </w:tcPr>
          <w:p w14:paraId="301CDDEC"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266B4CC2"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7A82E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FC751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23D9E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5312E6F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C802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7D0B3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234B7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1621FD5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32E68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C1776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E2EB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0D9A66F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00BF8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C1995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241731" w14:textId="77777777" w:rsidR="009440F6" w:rsidRPr="00B84E57" w:rsidRDefault="009440F6" w:rsidP="00E3130C">
                  <w:pPr>
                    <w:spacing w:after="0" w:line="240" w:lineRule="auto"/>
                    <w:rPr>
                      <w:rFonts w:asciiTheme="minorHAnsi" w:hAnsiTheme="minorHAnsi" w:cstheme="minorHAnsi"/>
                    </w:rPr>
                  </w:pPr>
                </w:p>
              </w:tc>
            </w:tr>
            <w:tr w:rsidR="009440F6" w:rsidRPr="00B84E57" w14:paraId="2A95B1B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6C624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03FEA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4C84F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5CC9397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CFF6D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CD6B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06110F" w14:textId="77777777" w:rsidR="009440F6" w:rsidRPr="00B84E57" w:rsidRDefault="009440F6" w:rsidP="00E3130C">
                  <w:pPr>
                    <w:spacing w:after="0" w:line="240" w:lineRule="auto"/>
                    <w:rPr>
                      <w:rFonts w:asciiTheme="minorHAnsi" w:hAnsiTheme="minorHAnsi" w:cstheme="minorHAnsi"/>
                    </w:rPr>
                  </w:pPr>
                </w:p>
              </w:tc>
            </w:tr>
            <w:tr w:rsidR="009440F6" w:rsidRPr="00B84E57" w14:paraId="4CBE9B04"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AECCA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EEA3A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09D86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474DC584" w14:textId="77777777" w:rsidR="009440F6" w:rsidRPr="00B84E57" w:rsidRDefault="009440F6" w:rsidP="00E3130C">
            <w:pPr>
              <w:spacing w:after="0" w:line="240" w:lineRule="auto"/>
              <w:rPr>
                <w:rFonts w:asciiTheme="minorHAnsi" w:hAnsiTheme="minorHAnsi" w:cstheme="minorHAnsi"/>
              </w:rPr>
            </w:pPr>
          </w:p>
        </w:tc>
        <w:tc>
          <w:tcPr>
            <w:tcW w:w="149" w:type="dxa"/>
          </w:tcPr>
          <w:p w14:paraId="0D9F235C"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1BB3836" w14:textId="77777777" w:rsidTr="00E3130C">
        <w:trPr>
          <w:trHeight w:val="80"/>
        </w:trPr>
        <w:tc>
          <w:tcPr>
            <w:tcW w:w="54" w:type="dxa"/>
          </w:tcPr>
          <w:p w14:paraId="301F17C9"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3E047CC"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E2F256A"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76684E40" w14:textId="77777777" w:rsidR="009440F6" w:rsidRPr="00B84E57" w:rsidRDefault="009440F6" w:rsidP="009440F6">
      <w:pPr>
        <w:spacing w:after="0" w:line="240" w:lineRule="auto"/>
        <w:rPr>
          <w:rFonts w:asciiTheme="minorHAnsi" w:hAnsiTheme="minorHAnsi" w:cstheme="minorHAnsi"/>
        </w:rPr>
      </w:pPr>
    </w:p>
    <w:p w14:paraId="1A8ED6E7"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Latency Average (ms)</w:t>
      </w:r>
    </w:p>
    <w:p w14:paraId="74D713E3"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Latency Average (ms)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0C7BB0F3" w14:textId="77777777" w:rsidTr="00E3130C">
        <w:trPr>
          <w:trHeight w:val="54"/>
        </w:trPr>
        <w:tc>
          <w:tcPr>
            <w:tcW w:w="54" w:type="dxa"/>
          </w:tcPr>
          <w:p w14:paraId="7A22DF9A"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6E905C4"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48EFC8E"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CF8DDC6" w14:textId="77777777" w:rsidTr="00E3130C">
        <w:tc>
          <w:tcPr>
            <w:tcW w:w="54" w:type="dxa"/>
          </w:tcPr>
          <w:p w14:paraId="00401A32"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193BBEB1"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39A15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EE804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BB586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61F6736D"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0F3A2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36F0A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BB855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5608D73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B7183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295E0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09478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019C98E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5FB8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00398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AA9ED8" w14:textId="77777777" w:rsidR="009440F6" w:rsidRPr="00B84E57" w:rsidRDefault="009440F6" w:rsidP="00E3130C">
                  <w:pPr>
                    <w:spacing w:after="0" w:line="240" w:lineRule="auto"/>
                    <w:rPr>
                      <w:rFonts w:asciiTheme="minorHAnsi" w:hAnsiTheme="minorHAnsi" w:cstheme="minorHAnsi"/>
                    </w:rPr>
                  </w:pPr>
                </w:p>
              </w:tc>
            </w:tr>
            <w:tr w:rsidR="009440F6" w:rsidRPr="00B84E57" w14:paraId="72C44F9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A317A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063C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90882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223FC75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2DD41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2DF21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AD0258" w14:textId="77777777" w:rsidR="009440F6" w:rsidRPr="00B84E57" w:rsidRDefault="009440F6" w:rsidP="00E3130C">
                  <w:pPr>
                    <w:spacing w:after="0" w:line="240" w:lineRule="auto"/>
                    <w:rPr>
                      <w:rFonts w:asciiTheme="minorHAnsi" w:hAnsiTheme="minorHAnsi" w:cstheme="minorHAnsi"/>
                    </w:rPr>
                  </w:pPr>
                </w:p>
              </w:tc>
            </w:tr>
            <w:tr w:rsidR="009440F6" w:rsidRPr="00B84E57" w14:paraId="3F12FE09"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CEC7C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D38E4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05802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56A8883E" w14:textId="77777777" w:rsidR="009440F6" w:rsidRPr="00B84E57" w:rsidRDefault="009440F6" w:rsidP="00E3130C">
            <w:pPr>
              <w:spacing w:after="0" w:line="240" w:lineRule="auto"/>
              <w:rPr>
                <w:rFonts w:asciiTheme="minorHAnsi" w:hAnsiTheme="minorHAnsi" w:cstheme="minorHAnsi"/>
              </w:rPr>
            </w:pPr>
          </w:p>
        </w:tc>
        <w:tc>
          <w:tcPr>
            <w:tcW w:w="149" w:type="dxa"/>
          </w:tcPr>
          <w:p w14:paraId="1A7F9EB9"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E993B2E" w14:textId="77777777" w:rsidTr="00E3130C">
        <w:trPr>
          <w:trHeight w:val="80"/>
        </w:trPr>
        <w:tc>
          <w:tcPr>
            <w:tcW w:w="54" w:type="dxa"/>
          </w:tcPr>
          <w:p w14:paraId="6260C21B"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5036318"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DFD6F07"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780332C" w14:textId="77777777" w:rsidR="009440F6" w:rsidRPr="00B84E57" w:rsidRDefault="009440F6" w:rsidP="009440F6">
      <w:pPr>
        <w:spacing w:after="0" w:line="240" w:lineRule="auto"/>
        <w:rPr>
          <w:rFonts w:asciiTheme="minorHAnsi" w:hAnsiTheme="minorHAnsi" w:cstheme="minorHAnsi"/>
        </w:rPr>
      </w:pPr>
    </w:p>
    <w:p w14:paraId="4C37E232"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Storage Subsystem: Throughput Total (MB/s)</w:t>
      </w:r>
    </w:p>
    <w:p w14:paraId="16ED6F62"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Subsystem Throughput Total (MB/s)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51AF5699" w14:textId="77777777" w:rsidTr="00E3130C">
        <w:trPr>
          <w:trHeight w:val="54"/>
        </w:trPr>
        <w:tc>
          <w:tcPr>
            <w:tcW w:w="54" w:type="dxa"/>
          </w:tcPr>
          <w:p w14:paraId="2DD6C690"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38C527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9454686"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1D7A1DC" w14:textId="77777777" w:rsidTr="00E3130C">
        <w:tc>
          <w:tcPr>
            <w:tcW w:w="54" w:type="dxa"/>
          </w:tcPr>
          <w:p w14:paraId="4E9A1634"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147DA287"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52B4F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F4322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35E42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1950601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0D50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9726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F6420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79AB797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204E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02E98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C5070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2591FD7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0004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8992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189828" w14:textId="77777777" w:rsidR="009440F6" w:rsidRPr="00B84E57" w:rsidRDefault="009440F6" w:rsidP="00E3130C">
                  <w:pPr>
                    <w:spacing w:after="0" w:line="240" w:lineRule="auto"/>
                    <w:rPr>
                      <w:rFonts w:asciiTheme="minorHAnsi" w:hAnsiTheme="minorHAnsi" w:cstheme="minorHAnsi"/>
                    </w:rPr>
                  </w:pPr>
                </w:p>
              </w:tc>
            </w:tr>
            <w:tr w:rsidR="009440F6" w:rsidRPr="00B84E57" w14:paraId="2E38C42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67EC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2A4E0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FFD26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4BB2460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96E6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DFAC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AB74F3" w14:textId="77777777" w:rsidR="009440F6" w:rsidRPr="00B84E57" w:rsidRDefault="009440F6" w:rsidP="00E3130C">
                  <w:pPr>
                    <w:spacing w:after="0" w:line="240" w:lineRule="auto"/>
                    <w:rPr>
                      <w:rFonts w:asciiTheme="minorHAnsi" w:hAnsiTheme="minorHAnsi" w:cstheme="minorHAnsi"/>
                    </w:rPr>
                  </w:pPr>
                </w:p>
              </w:tc>
            </w:tr>
            <w:tr w:rsidR="009440F6" w:rsidRPr="00B84E57" w14:paraId="4FC0984C"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35336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023E2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1827E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2A9F7659" w14:textId="77777777" w:rsidR="009440F6" w:rsidRPr="00B84E57" w:rsidRDefault="009440F6" w:rsidP="00E3130C">
            <w:pPr>
              <w:spacing w:after="0" w:line="240" w:lineRule="auto"/>
              <w:rPr>
                <w:rFonts w:asciiTheme="minorHAnsi" w:hAnsiTheme="minorHAnsi" w:cstheme="minorHAnsi"/>
              </w:rPr>
            </w:pPr>
          </w:p>
        </w:tc>
        <w:tc>
          <w:tcPr>
            <w:tcW w:w="149" w:type="dxa"/>
          </w:tcPr>
          <w:p w14:paraId="428C0CE6"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28AF254" w14:textId="77777777" w:rsidTr="00E3130C">
        <w:trPr>
          <w:trHeight w:val="80"/>
        </w:trPr>
        <w:tc>
          <w:tcPr>
            <w:tcW w:w="54" w:type="dxa"/>
          </w:tcPr>
          <w:p w14:paraId="18692148"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142E8F04"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9314758"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77F67EB" w14:textId="77777777" w:rsidR="009440F6" w:rsidRPr="00B84E57" w:rsidRDefault="009440F6" w:rsidP="009440F6">
      <w:pPr>
        <w:spacing w:after="0" w:line="240" w:lineRule="auto"/>
        <w:rPr>
          <w:rFonts w:asciiTheme="minorHAnsi" w:hAnsiTheme="minorHAnsi" w:cstheme="minorHAnsi"/>
        </w:rPr>
      </w:pPr>
    </w:p>
    <w:p w14:paraId="2DC26F53" w14:textId="10D52994"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28"/>
        </w:rPr>
        <w:t xml:space="preserve">S2D 2016: Storage Subsystem - Rules </w:t>
      </w:r>
    </w:p>
    <w:p w14:paraId="17358B89"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Subsystem Refresh Alert Rule</w:t>
      </w:r>
    </w:p>
    <w:p w14:paraId="7C36CC13"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is required to keep the alerts related to the Storage Subsystem in actual state. Depending on the current condition, it raises new alerts, updates the existing alerts, and closes non-actual alerts.</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06D9EF1B" w14:textId="77777777" w:rsidTr="00E3130C">
        <w:trPr>
          <w:trHeight w:val="54"/>
        </w:trPr>
        <w:tc>
          <w:tcPr>
            <w:tcW w:w="54" w:type="dxa"/>
          </w:tcPr>
          <w:p w14:paraId="5D3FF5C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9C4BD50"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B9FA718"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25190CB" w14:textId="77777777" w:rsidTr="00E3130C">
        <w:tc>
          <w:tcPr>
            <w:tcW w:w="54" w:type="dxa"/>
          </w:tcPr>
          <w:p w14:paraId="71B698CD"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9440F6" w:rsidRPr="00B84E57" w14:paraId="5FCCB64A"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10E0F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9249C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24408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725234E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7A0BA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DC62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8BB9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A089B8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C4449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8BB4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84C1B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5F9A596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2F17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364C4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8344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false</w:t>
                  </w:r>
                </w:p>
              </w:tc>
            </w:tr>
            <w:tr w:rsidR="009440F6" w:rsidRPr="00B84E57" w14:paraId="2A15F7A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6423D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Polling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BF2EF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WMI event query polling interval.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9A75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15</w:t>
                  </w:r>
                </w:p>
              </w:tc>
            </w:tr>
            <w:tr w:rsidR="009440F6" w:rsidRPr="00B84E57" w14:paraId="399AA1D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A478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 for script to close faults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64CE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5FF08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r w:rsidR="009440F6" w:rsidRPr="00B84E57" w14:paraId="06EAB625"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3F7D2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B26A3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A26AD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755A67B4" w14:textId="77777777" w:rsidR="009440F6" w:rsidRPr="00B84E57" w:rsidRDefault="009440F6" w:rsidP="00E3130C">
            <w:pPr>
              <w:spacing w:after="0" w:line="240" w:lineRule="auto"/>
              <w:rPr>
                <w:rFonts w:asciiTheme="minorHAnsi" w:hAnsiTheme="minorHAnsi" w:cstheme="minorHAnsi"/>
              </w:rPr>
            </w:pPr>
          </w:p>
        </w:tc>
        <w:tc>
          <w:tcPr>
            <w:tcW w:w="149" w:type="dxa"/>
          </w:tcPr>
          <w:p w14:paraId="2849626C"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029D02C" w14:textId="77777777" w:rsidTr="00E3130C">
        <w:trPr>
          <w:trHeight w:val="80"/>
        </w:trPr>
        <w:tc>
          <w:tcPr>
            <w:tcW w:w="54" w:type="dxa"/>
          </w:tcPr>
          <w:p w14:paraId="2E2C8122"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C62B077"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118D17E"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F241C80" w14:textId="77777777" w:rsidR="009440F6" w:rsidRPr="00B84E57" w:rsidRDefault="009440F6" w:rsidP="009440F6">
      <w:pPr>
        <w:spacing w:after="0" w:line="240" w:lineRule="auto"/>
        <w:rPr>
          <w:rFonts w:asciiTheme="minorHAnsi" w:hAnsiTheme="minorHAnsi" w:cstheme="minorHAnsi"/>
        </w:rPr>
      </w:pPr>
    </w:p>
    <w:p w14:paraId="67661F4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Subsystem Sync Alert Rule</w:t>
      </w:r>
    </w:p>
    <w:p w14:paraId="53CB039E"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is required to keep the alerts related to Storage Subsystem in actual state: it avoids out-of-sync issues when the Operations Manager appears to be in unhealthy state. The interval for this rule must be less than the interval for the Storage Subsystem discovery.</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574CDCD6" w14:textId="77777777" w:rsidTr="00E3130C">
        <w:trPr>
          <w:trHeight w:val="54"/>
        </w:trPr>
        <w:tc>
          <w:tcPr>
            <w:tcW w:w="54" w:type="dxa"/>
          </w:tcPr>
          <w:p w14:paraId="2E56A4E8"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D013052"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1A7A40A"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7274F80" w14:textId="77777777" w:rsidTr="00E3130C">
        <w:tc>
          <w:tcPr>
            <w:tcW w:w="54" w:type="dxa"/>
          </w:tcPr>
          <w:p w14:paraId="3AC0E95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9440F6" w:rsidRPr="00B84E57" w14:paraId="0688A4CC"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C4822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C1D9F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D3199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2305CF3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26E6C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700A6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4BEE6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50C332D"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B5D1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5F8C6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9A431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0F44FD8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14282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56369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791C7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false</w:t>
                  </w:r>
                </w:p>
              </w:tc>
            </w:tr>
            <w:tr w:rsidR="009440F6" w:rsidRPr="00B84E57" w14:paraId="3EE8B85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E31A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Running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82B95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0C2B6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12000</w:t>
                  </w:r>
                </w:p>
              </w:tc>
            </w:tr>
            <w:tr w:rsidR="009440F6" w:rsidRPr="00B84E57" w14:paraId="6EA9456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50A3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 for script to close faults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94EE2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19E7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r w:rsidR="009440F6" w:rsidRPr="00B84E57" w14:paraId="7CA0AB3A"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D831C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FB2D8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0FA7A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3AD5DB4A" w14:textId="77777777" w:rsidR="009440F6" w:rsidRPr="00B84E57" w:rsidRDefault="009440F6" w:rsidP="00E3130C">
            <w:pPr>
              <w:spacing w:after="0" w:line="240" w:lineRule="auto"/>
              <w:rPr>
                <w:rFonts w:asciiTheme="minorHAnsi" w:hAnsiTheme="minorHAnsi" w:cstheme="minorHAnsi"/>
              </w:rPr>
            </w:pPr>
          </w:p>
        </w:tc>
        <w:tc>
          <w:tcPr>
            <w:tcW w:w="149" w:type="dxa"/>
          </w:tcPr>
          <w:p w14:paraId="394A6C3E"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C48857D" w14:textId="77777777" w:rsidTr="00E3130C">
        <w:trPr>
          <w:trHeight w:val="80"/>
        </w:trPr>
        <w:tc>
          <w:tcPr>
            <w:tcW w:w="54" w:type="dxa"/>
          </w:tcPr>
          <w:p w14:paraId="3A21DE8E"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063CD92"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FD227AA"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1535F95C" w14:textId="77777777" w:rsidR="009440F6" w:rsidRPr="00B84E57" w:rsidRDefault="009440F6" w:rsidP="009440F6">
      <w:pPr>
        <w:spacing w:after="0" w:line="240" w:lineRule="auto"/>
        <w:rPr>
          <w:rFonts w:asciiTheme="minorHAnsi" w:hAnsiTheme="minorHAnsi" w:cstheme="minorHAnsi"/>
        </w:rPr>
      </w:pPr>
    </w:p>
    <w:p w14:paraId="52ABF5F1"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Subsystem Ongoing Jobs Sync Alert Rule</w:t>
      </w:r>
    </w:p>
    <w:p w14:paraId="2A070F3F"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is required to keep the alerts related to Storage Subsystem ongoing jobs in actual state: it avoids out-of-sync issues when the Operations Manager appears to be in unhealthy state.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421BABA0" w14:textId="77777777" w:rsidTr="00E3130C">
        <w:trPr>
          <w:trHeight w:val="54"/>
        </w:trPr>
        <w:tc>
          <w:tcPr>
            <w:tcW w:w="54" w:type="dxa"/>
          </w:tcPr>
          <w:p w14:paraId="6BE09E8E"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32F900B"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2B5C38B"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B408DAD" w14:textId="77777777" w:rsidTr="00E3130C">
        <w:tc>
          <w:tcPr>
            <w:tcW w:w="54" w:type="dxa"/>
          </w:tcPr>
          <w:p w14:paraId="3A93E3FB"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4E96C98D"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9DD94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A4F1A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D849D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6AFE613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F0DD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831FB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63855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2901E8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4A32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5416D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FDF44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4D6E404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F014B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8352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FC2D9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1800</w:t>
                  </w:r>
                </w:p>
              </w:tc>
            </w:tr>
            <w:tr w:rsidR="009440F6" w:rsidRPr="00B84E57" w14:paraId="0ACDC6B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A449F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B5893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D63E3" w14:textId="77777777" w:rsidR="009440F6" w:rsidRPr="00B84E57" w:rsidRDefault="009440F6" w:rsidP="00E3130C">
                  <w:pPr>
                    <w:spacing w:after="0" w:line="240" w:lineRule="auto"/>
                    <w:rPr>
                      <w:rFonts w:asciiTheme="minorHAnsi" w:hAnsiTheme="minorHAnsi" w:cstheme="minorHAnsi"/>
                    </w:rPr>
                  </w:pPr>
                </w:p>
              </w:tc>
            </w:tr>
            <w:tr w:rsidR="009440F6" w:rsidRPr="00B84E57" w14:paraId="576DC87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4C5C3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 for script to close jobs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7AF46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03E9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r w:rsidR="009440F6" w:rsidRPr="00B84E57" w14:paraId="77738745"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B19F5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3A48A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01570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26194DF7" w14:textId="77777777" w:rsidR="009440F6" w:rsidRPr="00B84E57" w:rsidRDefault="009440F6" w:rsidP="00E3130C">
            <w:pPr>
              <w:spacing w:after="0" w:line="240" w:lineRule="auto"/>
              <w:rPr>
                <w:rFonts w:asciiTheme="minorHAnsi" w:hAnsiTheme="minorHAnsi" w:cstheme="minorHAnsi"/>
              </w:rPr>
            </w:pPr>
          </w:p>
        </w:tc>
        <w:tc>
          <w:tcPr>
            <w:tcW w:w="149" w:type="dxa"/>
          </w:tcPr>
          <w:p w14:paraId="33D0C5C9"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14DB105" w14:textId="77777777" w:rsidTr="00E3130C">
        <w:trPr>
          <w:trHeight w:val="80"/>
        </w:trPr>
        <w:tc>
          <w:tcPr>
            <w:tcW w:w="54" w:type="dxa"/>
          </w:tcPr>
          <w:p w14:paraId="26882800"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0734F1B"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2AEA71B"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0C8CCA30" w14:textId="77777777" w:rsidR="009440F6" w:rsidRPr="00B84E57" w:rsidRDefault="009440F6" w:rsidP="009440F6">
      <w:pPr>
        <w:spacing w:after="0" w:line="240" w:lineRule="auto"/>
        <w:rPr>
          <w:rFonts w:asciiTheme="minorHAnsi" w:hAnsiTheme="minorHAnsi" w:cstheme="minorHAnsi"/>
        </w:rPr>
      </w:pPr>
    </w:p>
    <w:p w14:paraId="10353DDA"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Subsystem Close Alert Rule</w:t>
      </w:r>
    </w:p>
    <w:p w14:paraId="65928053"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monitors fault events for the Subsystem. It closes an Operations Manager alert for an existing fault on the Subsystem when a close type of the fault is raised.</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6378D3F5" w14:textId="77777777" w:rsidTr="00E3130C">
        <w:trPr>
          <w:trHeight w:val="54"/>
        </w:trPr>
        <w:tc>
          <w:tcPr>
            <w:tcW w:w="54" w:type="dxa"/>
          </w:tcPr>
          <w:p w14:paraId="4051EFD5"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26A85A3"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B958E16"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4601C08" w14:textId="77777777" w:rsidTr="00E3130C">
        <w:tc>
          <w:tcPr>
            <w:tcW w:w="54" w:type="dxa"/>
          </w:tcPr>
          <w:p w14:paraId="2D68427C"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9440F6" w:rsidRPr="00B84E57" w14:paraId="75194496"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CB58C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1999F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338F9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6B221D1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9246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A7663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08B55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6BFE5D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C26AE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AC85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34E84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62D2969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E1B1E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Polling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73300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WMI event query polling interval.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75EF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15</w:t>
                  </w:r>
                </w:p>
              </w:tc>
            </w:tr>
            <w:tr w:rsidR="009440F6" w:rsidRPr="00B84E57" w14:paraId="7AC2BC5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945C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 for script to close faults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25B77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FCD6A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r w:rsidR="009440F6" w:rsidRPr="00B84E57" w14:paraId="2BE40534"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C1793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53A0E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51603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65A867CA" w14:textId="77777777" w:rsidR="009440F6" w:rsidRPr="00B84E57" w:rsidRDefault="009440F6" w:rsidP="00E3130C">
            <w:pPr>
              <w:spacing w:after="0" w:line="240" w:lineRule="auto"/>
              <w:rPr>
                <w:rFonts w:asciiTheme="minorHAnsi" w:hAnsiTheme="minorHAnsi" w:cstheme="minorHAnsi"/>
              </w:rPr>
            </w:pPr>
          </w:p>
        </w:tc>
        <w:tc>
          <w:tcPr>
            <w:tcW w:w="149" w:type="dxa"/>
          </w:tcPr>
          <w:p w14:paraId="08A2B0AA"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A01DAC7" w14:textId="77777777" w:rsidTr="00E3130C">
        <w:trPr>
          <w:trHeight w:val="80"/>
        </w:trPr>
        <w:tc>
          <w:tcPr>
            <w:tcW w:w="54" w:type="dxa"/>
          </w:tcPr>
          <w:p w14:paraId="56205A89"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23E2EBC"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1693AA88"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7432E70C" w14:textId="77777777" w:rsidR="009440F6" w:rsidRPr="00B84E57" w:rsidRDefault="009440F6" w:rsidP="009440F6">
      <w:pPr>
        <w:spacing w:after="0" w:line="240" w:lineRule="auto"/>
        <w:rPr>
          <w:rFonts w:asciiTheme="minorHAnsi" w:hAnsiTheme="minorHAnsi" w:cstheme="minorHAnsi"/>
        </w:rPr>
      </w:pPr>
    </w:p>
    <w:p w14:paraId="5FD6A0A2"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32"/>
        </w:rPr>
        <w:t>S2D 2016: Storage Virtual Disk</w:t>
      </w:r>
    </w:p>
    <w:p w14:paraId="47DD48A2"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Spaces Direct enabled cluster storage Virtual Disk.</w:t>
      </w:r>
    </w:p>
    <w:p w14:paraId="0F384A4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28"/>
        </w:rPr>
        <w:t>S2D 2016: Storage Virtual Disk - Discoveries</w:t>
      </w:r>
    </w:p>
    <w:p w14:paraId="7D85DD41"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S2D 2016: Virtual Disk Discovery</w:t>
      </w:r>
    </w:p>
    <w:p w14:paraId="1385FC8E"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Discovery of Storage Spaces Direct 2016 Virtual Disk objects.</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52A3552E" w14:textId="77777777" w:rsidTr="00E3130C">
        <w:trPr>
          <w:trHeight w:val="54"/>
        </w:trPr>
        <w:tc>
          <w:tcPr>
            <w:tcW w:w="54" w:type="dxa"/>
          </w:tcPr>
          <w:p w14:paraId="16368378"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45E48B1"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0178DAF"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C108BAD" w14:textId="77777777" w:rsidTr="00E3130C">
        <w:tc>
          <w:tcPr>
            <w:tcW w:w="54" w:type="dxa"/>
          </w:tcPr>
          <w:p w14:paraId="5F07A10C"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3B701F31"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BA334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4F316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26C56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12BC081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6970A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14301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86496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10DABC3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E050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63FF1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DE08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false</w:t>
                  </w:r>
                </w:p>
              </w:tc>
            </w:tr>
            <w:tr w:rsidR="009440F6" w:rsidRPr="00B84E57" w14:paraId="20A4850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7232B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04F9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9A3F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14400</w:t>
                  </w:r>
                </w:p>
              </w:tc>
            </w:tr>
            <w:tr w:rsidR="009440F6" w:rsidRPr="00B84E57" w14:paraId="32DE9CC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90949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A15B6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3BF2CE" w14:textId="77777777" w:rsidR="009440F6" w:rsidRPr="00B84E57" w:rsidRDefault="009440F6" w:rsidP="00E3130C">
                  <w:pPr>
                    <w:spacing w:after="0" w:line="240" w:lineRule="auto"/>
                    <w:rPr>
                      <w:rFonts w:asciiTheme="minorHAnsi" w:hAnsiTheme="minorHAnsi" w:cstheme="minorHAnsi"/>
                    </w:rPr>
                  </w:pPr>
                </w:p>
              </w:tc>
            </w:tr>
            <w:tr w:rsidR="009440F6" w:rsidRPr="00B84E57" w14:paraId="140842CA"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3082B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14525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A7D0F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1BF6F58F" w14:textId="77777777" w:rsidR="009440F6" w:rsidRPr="00B84E57" w:rsidRDefault="009440F6" w:rsidP="00E3130C">
            <w:pPr>
              <w:spacing w:after="0" w:line="240" w:lineRule="auto"/>
              <w:rPr>
                <w:rFonts w:asciiTheme="minorHAnsi" w:hAnsiTheme="minorHAnsi" w:cstheme="minorHAnsi"/>
              </w:rPr>
            </w:pPr>
          </w:p>
        </w:tc>
        <w:tc>
          <w:tcPr>
            <w:tcW w:w="149" w:type="dxa"/>
          </w:tcPr>
          <w:p w14:paraId="6C372EF0"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AC6D57E" w14:textId="77777777" w:rsidTr="00E3130C">
        <w:trPr>
          <w:trHeight w:val="80"/>
        </w:trPr>
        <w:tc>
          <w:tcPr>
            <w:tcW w:w="54" w:type="dxa"/>
          </w:tcPr>
          <w:p w14:paraId="41CB2146"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8C84177"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25842D33"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18F9260E" w14:textId="77777777" w:rsidR="009440F6" w:rsidRPr="00B84E57" w:rsidRDefault="009440F6" w:rsidP="009440F6">
      <w:pPr>
        <w:spacing w:after="0" w:line="240" w:lineRule="auto"/>
        <w:rPr>
          <w:rFonts w:asciiTheme="minorHAnsi" w:hAnsiTheme="minorHAnsi" w:cstheme="minorHAnsi"/>
        </w:rPr>
      </w:pPr>
    </w:p>
    <w:p w14:paraId="2935B46A"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32"/>
        </w:rPr>
        <w:t>S2D 2016: Storage Volume</w:t>
      </w:r>
    </w:p>
    <w:p w14:paraId="0C570B5F"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Storage Spaces Direct enabled cluster storage Volume.</w:t>
      </w:r>
    </w:p>
    <w:p w14:paraId="025BEC3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28"/>
        </w:rPr>
        <w:t>S2D 2016: Storage Volume - Discoveries</w:t>
      </w:r>
    </w:p>
    <w:p w14:paraId="1B81D65F"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S2D 2016: Volume Discovery</w:t>
      </w:r>
    </w:p>
    <w:p w14:paraId="5F09AC91"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Discovery of Storage Spaces Direct 2016 Volume objects.</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08F0577E" w14:textId="77777777" w:rsidTr="00E3130C">
        <w:trPr>
          <w:trHeight w:val="54"/>
        </w:trPr>
        <w:tc>
          <w:tcPr>
            <w:tcW w:w="54" w:type="dxa"/>
          </w:tcPr>
          <w:p w14:paraId="112E0E0C"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EDD8DE5"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4995220"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0735DC99" w14:textId="77777777" w:rsidTr="00E3130C">
        <w:tc>
          <w:tcPr>
            <w:tcW w:w="54" w:type="dxa"/>
          </w:tcPr>
          <w:p w14:paraId="0759234A"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2FDCFF1E"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AB8F4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A5200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CAF9C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5033181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33E1B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67E03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11353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1765715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FB1B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0F23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19588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false</w:t>
                  </w:r>
                </w:p>
              </w:tc>
            </w:tr>
            <w:tr w:rsidR="009440F6" w:rsidRPr="00B84E57" w14:paraId="4A0D8F6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B9985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5AF2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EE10F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14400</w:t>
                  </w:r>
                </w:p>
              </w:tc>
            </w:tr>
            <w:tr w:rsidR="009440F6" w:rsidRPr="00B84E57" w14:paraId="5261B73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421FD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BEC9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3F6DBD" w14:textId="77777777" w:rsidR="009440F6" w:rsidRPr="00B84E57" w:rsidRDefault="009440F6" w:rsidP="00E3130C">
                  <w:pPr>
                    <w:spacing w:after="0" w:line="240" w:lineRule="auto"/>
                    <w:rPr>
                      <w:rFonts w:asciiTheme="minorHAnsi" w:hAnsiTheme="minorHAnsi" w:cstheme="minorHAnsi"/>
                    </w:rPr>
                  </w:pPr>
                </w:p>
              </w:tc>
            </w:tr>
            <w:tr w:rsidR="009440F6" w:rsidRPr="00B84E57" w14:paraId="369C5CB8"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BD89E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5F1D4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F2406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279DE160" w14:textId="77777777" w:rsidR="009440F6" w:rsidRPr="00B84E57" w:rsidRDefault="009440F6" w:rsidP="00E3130C">
            <w:pPr>
              <w:spacing w:after="0" w:line="240" w:lineRule="auto"/>
              <w:rPr>
                <w:rFonts w:asciiTheme="minorHAnsi" w:hAnsiTheme="minorHAnsi" w:cstheme="minorHAnsi"/>
              </w:rPr>
            </w:pPr>
          </w:p>
        </w:tc>
        <w:tc>
          <w:tcPr>
            <w:tcW w:w="149" w:type="dxa"/>
          </w:tcPr>
          <w:p w14:paraId="6EDBF43E"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9E9C375" w14:textId="77777777" w:rsidTr="00E3130C">
        <w:trPr>
          <w:trHeight w:val="80"/>
        </w:trPr>
        <w:tc>
          <w:tcPr>
            <w:tcW w:w="54" w:type="dxa"/>
          </w:tcPr>
          <w:p w14:paraId="385C869D"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0A5153E"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82CCE0D"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7FC2736" w14:textId="77777777" w:rsidR="009440F6" w:rsidRPr="00B84E57" w:rsidRDefault="009440F6" w:rsidP="009440F6">
      <w:pPr>
        <w:spacing w:after="0" w:line="240" w:lineRule="auto"/>
        <w:rPr>
          <w:rFonts w:asciiTheme="minorHAnsi" w:hAnsiTheme="minorHAnsi" w:cstheme="minorHAnsi"/>
        </w:rPr>
      </w:pPr>
    </w:p>
    <w:p w14:paraId="5F7915F0"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28"/>
        </w:rPr>
        <w:t>S2D 2016: Storage Volume - Unit monitors</w:t>
      </w:r>
    </w:p>
    <w:p w14:paraId="434B716D"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Cluster Shared Volume Health State Monitor</w:t>
      </w:r>
    </w:p>
    <w:p w14:paraId="404B4940"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Monitor for Cluster Shared Volume Health State</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1681923D" w14:textId="77777777" w:rsidTr="00E3130C">
        <w:trPr>
          <w:trHeight w:val="54"/>
        </w:trPr>
        <w:tc>
          <w:tcPr>
            <w:tcW w:w="54" w:type="dxa"/>
          </w:tcPr>
          <w:p w14:paraId="2345F03F"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D1E6C1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23267C76"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72E3359" w14:textId="77777777" w:rsidTr="00E3130C">
        <w:tc>
          <w:tcPr>
            <w:tcW w:w="54" w:type="dxa"/>
          </w:tcPr>
          <w:p w14:paraId="03D3D9B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9440F6" w:rsidRPr="00B84E57" w14:paraId="0F61CC88"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53499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3B347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57C65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7D47504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042B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3C40F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963A4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62BBBF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DF5F2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5321C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43C6B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False</w:t>
                  </w:r>
                </w:p>
              </w:tc>
            </w:tr>
            <w:tr w:rsidR="009440F6" w:rsidRPr="00B84E57" w14:paraId="0C19BD8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5D56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Polling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7D95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WMI event query polling interval.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0A603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15</w:t>
                  </w:r>
                </w:p>
              </w:tc>
            </w:tr>
            <w:tr w:rsidR="009440F6" w:rsidRPr="00B84E57" w14:paraId="62AE9A10"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88A99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DE5BD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7564F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5F594548" w14:textId="77777777" w:rsidR="009440F6" w:rsidRPr="00B84E57" w:rsidRDefault="009440F6" w:rsidP="00E3130C">
            <w:pPr>
              <w:spacing w:after="0" w:line="240" w:lineRule="auto"/>
              <w:rPr>
                <w:rFonts w:asciiTheme="minorHAnsi" w:hAnsiTheme="minorHAnsi" w:cstheme="minorHAnsi"/>
              </w:rPr>
            </w:pPr>
          </w:p>
        </w:tc>
        <w:tc>
          <w:tcPr>
            <w:tcW w:w="149" w:type="dxa"/>
          </w:tcPr>
          <w:p w14:paraId="7EC3C374"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E2CA13A" w14:textId="77777777" w:rsidTr="00E3130C">
        <w:trPr>
          <w:trHeight w:val="80"/>
        </w:trPr>
        <w:tc>
          <w:tcPr>
            <w:tcW w:w="54" w:type="dxa"/>
          </w:tcPr>
          <w:p w14:paraId="0274C11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41F5396"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0D673FD"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213212A0" w14:textId="77777777" w:rsidR="009440F6" w:rsidRPr="00B84E57" w:rsidRDefault="009440F6" w:rsidP="009440F6">
      <w:pPr>
        <w:spacing w:after="0" w:line="240" w:lineRule="auto"/>
        <w:rPr>
          <w:rFonts w:asciiTheme="minorHAnsi" w:hAnsiTheme="minorHAnsi" w:cstheme="minorHAnsi"/>
        </w:rPr>
      </w:pPr>
    </w:p>
    <w:p w14:paraId="190154D3" w14:textId="7F31C5A2"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000000"/>
          <w:sz w:val="28"/>
        </w:rPr>
        <w:t>S2D 2016: Storage Vo</w:t>
      </w:r>
      <w:r w:rsidR="00A44DDE">
        <w:rPr>
          <w:rFonts w:asciiTheme="minorHAnsi" w:eastAsia="Calibri" w:hAnsiTheme="minorHAnsi" w:cstheme="minorHAnsi"/>
          <w:b/>
          <w:color w:val="000000"/>
          <w:sz w:val="28"/>
        </w:rPr>
        <w:t>lume - Rules</w:t>
      </w:r>
    </w:p>
    <w:p w14:paraId="631FEE2E"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Volume Rule</w:t>
      </w:r>
    </w:p>
    <w:p w14:paraId="5B013825"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monitors storage fault events for the file server Volume, and generates an alert when a new or updated fault event is raised on the Volume.</w:t>
      </w:r>
    </w:p>
    <w:tbl>
      <w:tblPr>
        <w:tblW w:w="0" w:type="auto"/>
        <w:tblCellMar>
          <w:left w:w="0" w:type="dxa"/>
          <w:right w:w="0" w:type="dxa"/>
        </w:tblCellMar>
        <w:tblLook w:val="04A0" w:firstRow="1" w:lastRow="0" w:firstColumn="1" w:lastColumn="0" w:noHBand="0" w:noVBand="1"/>
      </w:tblPr>
      <w:tblGrid>
        <w:gridCol w:w="38"/>
        <w:gridCol w:w="8502"/>
        <w:gridCol w:w="100"/>
      </w:tblGrid>
      <w:tr w:rsidR="009440F6" w:rsidRPr="00B84E57" w14:paraId="36BD5286" w14:textId="77777777" w:rsidTr="00E3130C">
        <w:trPr>
          <w:trHeight w:val="54"/>
        </w:trPr>
        <w:tc>
          <w:tcPr>
            <w:tcW w:w="54" w:type="dxa"/>
          </w:tcPr>
          <w:p w14:paraId="58D3D0B0"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0F9C355"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18C77417"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13EEA2C" w14:textId="77777777" w:rsidTr="00E3130C">
        <w:tc>
          <w:tcPr>
            <w:tcW w:w="54" w:type="dxa"/>
          </w:tcPr>
          <w:p w14:paraId="1813B30D"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592"/>
              <w:gridCol w:w="2658"/>
              <w:gridCol w:w="3224"/>
            </w:tblGrid>
            <w:tr w:rsidR="009440F6" w:rsidRPr="00B84E57" w14:paraId="1EEE0C58"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C8C16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B16C4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93DF6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04E180D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5C5FF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A51F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870BE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5A8B86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816E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33D6F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99D6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Yes</w:t>
                  </w:r>
                </w:p>
              </w:tc>
            </w:tr>
            <w:tr w:rsidR="009440F6" w:rsidRPr="00B84E57" w14:paraId="1B72B08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66F6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Polling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DBA5A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WMI event query polling interval.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6F6B4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15</w:t>
                  </w:r>
                </w:p>
              </w:tc>
            </w:tr>
            <w:tr w:rsidR="009440F6" w:rsidRPr="00B84E57" w14:paraId="0FDBAE6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ACD9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DDC33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96F90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2</w:t>
                  </w:r>
                </w:p>
              </w:tc>
            </w:tr>
            <w:tr w:rsidR="009440F6" w:rsidRPr="00B84E57" w14:paraId="4088D0C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BD5AE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54914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Alert Severity.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6305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$Data/Property[@Name='OM Alert Severity']$</w:t>
                  </w:r>
                </w:p>
              </w:tc>
            </w:tr>
            <w:tr w:rsidR="009440F6" w:rsidRPr="00B84E57" w14:paraId="43D56971"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BDEFB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A1B9F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66F51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6D3AF814" w14:textId="77777777" w:rsidR="009440F6" w:rsidRPr="00B84E57" w:rsidRDefault="009440F6" w:rsidP="00E3130C">
            <w:pPr>
              <w:spacing w:after="0" w:line="240" w:lineRule="auto"/>
              <w:rPr>
                <w:rFonts w:asciiTheme="minorHAnsi" w:hAnsiTheme="minorHAnsi" w:cstheme="minorHAnsi"/>
              </w:rPr>
            </w:pPr>
          </w:p>
        </w:tc>
        <w:tc>
          <w:tcPr>
            <w:tcW w:w="149" w:type="dxa"/>
          </w:tcPr>
          <w:p w14:paraId="0A4C03EA"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F994741" w14:textId="77777777" w:rsidTr="00E3130C">
        <w:trPr>
          <w:trHeight w:val="80"/>
        </w:trPr>
        <w:tc>
          <w:tcPr>
            <w:tcW w:w="54" w:type="dxa"/>
          </w:tcPr>
          <w:p w14:paraId="05AA5C60"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3A67FC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581CCC3"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664F7076" w14:textId="77777777" w:rsidR="009440F6" w:rsidRPr="00B84E57" w:rsidRDefault="009440F6" w:rsidP="009440F6">
      <w:pPr>
        <w:spacing w:after="0" w:line="240" w:lineRule="auto"/>
        <w:rPr>
          <w:rFonts w:asciiTheme="minorHAnsi" w:hAnsiTheme="minorHAnsi" w:cstheme="minorHAnsi"/>
        </w:rPr>
      </w:pPr>
    </w:p>
    <w:p w14:paraId="0BD99740"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Volume: Physical Capacity Available (GB)</w:t>
      </w:r>
    </w:p>
    <w:p w14:paraId="358C3191"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Volume Physical Capacity Available (GB)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5671DDDA" w14:textId="77777777" w:rsidTr="00E3130C">
        <w:trPr>
          <w:trHeight w:val="54"/>
        </w:trPr>
        <w:tc>
          <w:tcPr>
            <w:tcW w:w="54" w:type="dxa"/>
          </w:tcPr>
          <w:p w14:paraId="5E564DCF"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FF3D8A4"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8CAC845"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946ADA2" w14:textId="77777777" w:rsidTr="00E3130C">
        <w:tc>
          <w:tcPr>
            <w:tcW w:w="54" w:type="dxa"/>
          </w:tcPr>
          <w:p w14:paraId="6958C56A"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001963B1"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9A6FD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C0658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03427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6BCDB52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220F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78F4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8F8AD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F5074B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BF76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3F210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E2F7F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03DA4E0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9A2EC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00644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13BA2F" w14:textId="77777777" w:rsidR="009440F6" w:rsidRPr="00B84E57" w:rsidRDefault="009440F6" w:rsidP="00E3130C">
                  <w:pPr>
                    <w:spacing w:after="0" w:line="240" w:lineRule="auto"/>
                    <w:rPr>
                      <w:rFonts w:asciiTheme="minorHAnsi" w:hAnsiTheme="minorHAnsi" w:cstheme="minorHAnsi"/>
                    </w:rPr>
                  </w:pPr>
                </w:p>
              </w:tc>
            </w:tr>
            <w:tr w:rsidR="009440F6" w:rsidRPr="00B84E57" w14:paraId="4ABC324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F474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8ED44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734F7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65FCDFF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130B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16F0C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F5496" w14:textId="77777777" w:rsidR="009440F6" w:rsidRPr="00B84E57" w:rsidRDefault="009440F6" w:rsidP="00E3130C">
                  <w:pPr>
                    <w:spacing w:after="0" w:line="240" w:lineRule="auto"/>
                    <w:rPr>
                      <w:rFonts w:asciiTheme="minorHAnsi" w:hAnsiTheme="minorHAnsi" w:cstheme="minorHAnsi"/>
                    </w:rPr>
                  </w:pPr>
                </w:p>
              </w:tc>
            </w:tr>
            <w:tr w:rsidR="009440F6" w:rsidRPr="00B84E57" w14:paraId="734D3EEE"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29397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8D395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DD3BD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75742785" w14:textId="77777777" w:rsidR="009440F6" w:rsidRPr="00B84E57" w:rsidRDefault="009440F6" w:rsidP="00E3130C">
            <w:pPr>
              <w:spacing w:after="0" w:line="240" w:lineRule="auto"/>
              <w:rPr>
                <w:rFonts w:asciiTheme="minorHAnsi" w:hAnsiTheme="minorHAnsi" w:cstheme="minorHAnsi"/>
              </w:rPr>
            </w:pPr>
          </w:p>
        </w:tc>
        <w:tc>
          <w:tcPr>
            <w:tcW w:w="149" w:type="dxa"/>
          </w:tcPr>
          <w:p w14:paraId="041D0B49"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32B7047" w14:textId="77777777" w:rsidTr="00E3130C">
        <w:trPr>
          <w:trHeight w:val="80"/>
        </w:trPr>
        <w:tc>
          <w:tcPr>
            <w:tcW w:w="54" w:type="dxa"/>
          </w:tcPr>
          <w:p w14:paraId="57800FF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66F08690"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4671F60"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647F3BCB" w14:textId="77777777" w:rsidR="009440F6" w:rsidRPr="00B84E57" w:rsidRDefault="009440F6" w:rsidP="009440F6">
      <w:pPr>
        <w:spacing w:after="0" w:line="240" w:lineRule="auto"/>
        <w:rPr>
          <w:rFonts w:asciiTheme="minorHAnsi" w:hAnsiTheme="minorHAnsi" w:cstheme="minorHAnsi"/>
        </w:rPr>
      </w:pPr>
    </w:p>
    <w:p w14:paraId="0025B916"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Volume: Latency Read (ms)</w:t>
      </w:r>
    </w:p>
    <w:p w14:paraId="423A286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Volume Latency Read (ms)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319D6557" w14:textId="77777777" w:rsidTr="00E3130C">
        <w:trPr>
          <w:trHeight w:val="54"/>
        </w:trPr>
        <w:tc>
          <w:tcPr>
            <w:tcW w:w="54" w:type="dxa"/>
          </w:tcPr>
          <w:p w14:paraId="4C2CE61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183CD14"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85F7877"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0580DF30" w14:textId="77777777" w:rsidTr="00E3130C">
        <w:tc>
          <w:tcPr>
            <w:tcW w:w="54" w:type="dxa"/>
          </w:tcPr>
          <w:p w14:paraId="7E459AF6"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5C0BF8C3"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56BFD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0A40F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6A535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3CA278E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5327A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62C0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74F9D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3F7B5AC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0481F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BCBD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C78D0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5D63138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583F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B3889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8D0E1C" w14:textId="77777777" w:rsidR="009440F6" w:rsidRPr="00B84E57" w:rsidRDefault="009440F6" w:rsidP="00E3130C">
                  <w:pPr>
                    <w:spacing w:after="0" w:line="240" w:lineRule="auto"/>
                    <w:rPr>
                      <w:rFonts w:asciiTheme="minorHAnsi" w:hAnsiTheme="minorHAnsi" w:cstheme="minorHAnsi"/>
                    </w:rPr>
                  </w:pPr>
                </w:p>
              </w:tc>
            </w:tr>
            <w:tr w:rsidR="009440F6" w:rsidRPr="00B84E57" w14:paraId="4B8FE9E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1D7B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EDA35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9FC68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2017715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0E34D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0DECB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3F867F" w14:textId="77777777" w:rsidR="009440F6" w:rsidRPr="00B84E57" w:rsidRDefault="009440F6" w:rsidP="00E3130C">
                  <w:pPr>
                    <w:spacing w:after="0" w:line="240" w:lineRule="auto"/>
                    <w:rPr>
                      <w:rFonts w:asciiTheme="minorHAnsi" w:hAnsiTheme="minorHAnsi" w:cstheme="minorHAnsi"/>
                    </w:rPr>
                  </w:pPr>
                </w:p>
              </w:tc>
            </w:tr>
            <w:tr w:rsidR="009440F6" w:rsidRPr="00B84E57" w14:paraId="5895C4E3"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63906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A70B4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681FB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04AF19CD" w14:textId="77777777" w:rsidR="009440F6" w:rsidRPr="00B84E57" w:rsidRDefault="009440F6" w:rsidP="00E3130C">
            <w:pPr>
              <w:spacing w:after="0" w:line="240" w:lineRule="auto"/>
              <w:rPr>
                <w:rFonts w:asciiTheme="minorHAnsi" w:hAnsiTheme="minorHAnsi" w:cstheme="minorHAnsi"/>
              </w:rPr>
            </w:pPr>
          </w:p>
        </w:tc>
        <w:tc>
          <w:tcPr>
            <w:tcW w:w="149" w:type="dxa"/>
          </w:tcPr>
          <w:p w14:paraId="4C7D7F13"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E6C4150" w14:textId="77777777" w:rsidTr="00E3130C">
        <w:trPr>
          <w:trHeight w:val="80"/>
        </w:trPr>
        <w:tc>
          <w:tcPr>
            <w:tcW w:w="54" w:type="dxa"/>
          </w:tcPr>
          <w:p w14:paraId="3BFEDB6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B33C347"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BD751DC"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A124C1E" w14:textId="77777777" w:rsidR="009440F6" w:rsidRPr="00B84E57" w:rsidRDefault="009440F6" w:rsidP="009440F6">
      <w:pPr>
        <w:spacing w:after="0" w:line="240" w:lineRule="auto"/>
        <w:rPr>
          <w:rFonts w:asciiTheme="minorHAnsi" w:hAnsiTheme="minorHAnsi" w:cstheme="minorHAnsi"/>
        </w:rPr>
      </w:pPr>
    </w:p>
    <w:p w14:paraId="6AFEDB42"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Volume: Physical Capacity Total (GB)</w:t>
      </w:r>
    </w:p>
    <w:p w14:paraId="4E2E744D"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Volume Physical Capacity Total (GB)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5B5D1831" w14:textId="77777777" w:rsidTr="00E3130C">
        <w:trPr>
          <w:trHeight w:val="54"/>
        </w:trPr>
        <w:tc>
          <w:tcPr>
            <w:tcW w:w="54" w:type="dxa"/>
          </w:tcPr>
          <w:p w14:paraId="67309B9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ECDE617"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C00F252"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FEF8B96" w14:textId="77777777" w:rsidTr="00E3130C">
        <w:tc>
          <w:tcPr>
            <w:tcW w:w="54" w:type="dxa"/>
          </w:tcPr>
          <w:p w14:paraId="1D75F8ED"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4D44A8DD"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DB6FD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5F745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FED52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75AC838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0F02D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EC18A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7A2A0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5A9AEA4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3E9DA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32A76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4DA40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14F7B09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19723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3E8C9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A3EE3E" w14:textId="77777777" w:rsidR="009440F6" w:rsidRPr="00B84E57" w:rsidRDefault="009440F6" w:rsidP="00E3130C">
                  <w:pPr>
                    <w:spacing w:after="0" w:line="240" w:lineRule="auto"/>
                    <w:rPr>
                      <w:rFonts w:asciiTheme="minorHAnsi" w:hAnsiTheme="minorHAnsi" w:cstheme="minorHAnsi"/>
                    </w:rPr>
                  </w:pPr>
                </w:p>
              </w:tc>
            </w:tr>
            <w:tr w:rsidR="009440F6" w:rsidRPr="00B84E57" w14:paraId="40545BF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F6D0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47426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BF3C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49E970A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89C1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69399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D3D6F0" w14:textId="77777777" w:rsidR="009440F6" w:rsidRPr="00B84E57" w:rsidRDefault="009440F6" w:rsidP="00E3130C">
                  <w:pPr>
                    <w:spacing w:after="0" w:line="240" w:lineRule="auto"/>
                    <w:rPr>
                      <w:rFonts w:asciiTheme="minorHAnsi" w:hAnsiTheme="minorHAnsi" w:cstheme="minorHAnsi"/>
                    </w:rPr>
                  </w:pPr>
                </w:p>
              </w:tc>
            </w:tr>
            <w:tr w:rsidR="009440F6" w:rsidRPr="00B84E57" w14:paraId="00792BF9"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94A59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A17EA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849C9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4398A960" w14:textId="77777777" w:rsidR="009440F6" w:rsidRPr="00B84E57" w:rsidRDefault="009440F6" w:rsidP="00E3130C">
            <w:pPr>
              <w:spacing w:after="0" w:line="240" w:lineRule="auto"/>
              <w:rPr>
                <w:rFonts w:asciiTheme="minorHAnsi" w:hAnsiTheme="minorHAnsi" w:cstheme="minorHAnsi"/>
              </w:rPr>
            </w:pPr>
          </w:p>
        </w:tc>
        <w:tc>
          <w:tcPr>
            <w:tcW w:w="149" w:type="dxa"/>
          </w:tcPr>
          <w:p w14:paraId="52A6B160"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3616653" w14:textId="77777777" w:rsidTr="00E3130C">
        <w:trPr>
          <w:trHeight w:val="80"/>
        </w:trPr>
        <w:tc>
          <w:tcPr>
            <w:tcW w:w="54" w:type="dxa"/>
          </w:tcPr>
          <w:p w14:paraId="03CADFEC"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18FD1FD4"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41BAB93E"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A9F6016" w14:textId="77777777" w:rsidR="009440F6" w:rsidRPr="00B84E57" w:rsidRDefault="009440F6" w:rsidP="009440F6">
      <w:pPr>
        <w:spacing w:after="0" w:line="240" w:lineRule="auto"/>
        <w:rPr>
          <w:rFonts w:asciiTheme="minorHAnsi" w:hAnsiTheme="minorHAnsi" w:cstheme="minorHAnsi"/>
        </w:rPr>
      </w:pPr>
    </w:p>
    <w:p w14:paraId="0F35EEF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Volume: IOPS Total (count/s)</w:t>
      </w:r>
    </w:p>
    <w:p w14:paraId="231DD57F"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Volume IOPS Total (count/s)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689810BB" w14:textId="77777777" w:rsidTr="00E3130C">
        <w:trPr>
          <w:trHeight w:val="54"/>
        </w:trPr>
        <w:tc>
          <w:tcPr>
            <w:tcW w:w="54" w:type="dxa"/>
          </w:tcPr>
          <w:p w14:paraId="4A943976"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36D32EB"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F472D0C"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76D1116" w14:textId="77777777" w:rsidTr="00E3130C">
        <w:tc>
          <w:tcPr>
            <w:tcW w:w="54" w:type="dxa"/>
          </w:tcPr>
          <w:p w14:paraId="2CC6BB0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6D40AAB1"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013D3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95C8E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4A58E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179305A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E14B4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1A9C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AA051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6891CD0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B87A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07BF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0B2A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3C0214A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2D5F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7317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812F59" w14:textId="77777777" w:rsidR="009440F6" w:rsidRPr="00B84E57" w:rsidRDefault="009440F6" w:rsidP="00E3130C">
                  <w:pPr>
                    <w:spacing w:after="0" w:line="240" w:lineRule="auto"/>
                    <w:rPr>
                      <w:rFonts w:asciiTheme="minorHAnsi" w:hAnsiTheme="minorHAnsi" w:cstheme="minorHAnsi"/>
                    </w:rPr>
                  </w:pPr>
                </w:p>
              </w:tc>
            </w:tr>
            <w:tr w:rsidR="009440F6" w:rsidRPr="00B84E57" w14:paraId="0E89697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DEB0F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7E85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D85D8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2916B2A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A027D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2537A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3CAC6" w14:textId="77777777" w:rsidR="009440F6" w:rsidRPr="00B84E57" w:rsidRDefault="009440F6" w:rsidP="00E3130C">
                  <w:pPr>
                    <w:spacing w:after="0" w:line="240" w:lineRule="auto"/>
                    <w:rPr>
                      <w:rFonts w:asciiTheme="minorHAnsi" w:hAnsiTheme="minorHAnsi" w:cstheme="minorHAnsi"/>
                    </w:rPr>
                  </w:pPr>
                </w:p>
              </w:tc>
            </w:tr>
            <w:tr w:rsidR="009440F6" w:rsidRPr="00B84E57" w14:paraId="5AF350E9"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D03DE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E4B31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B68AB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4373E5B8" w14:textId="77777777" w:rsidR="009440F6" w:rsidRPr="00B84E57" w:rsidRDefault="009440F6" w:rsidP="00E3130C">
            <w:pPr>
              <w:spacing w:after="0" w:line="240" w:lineRule="auto"/>
              <w:rPr>
                <w:rFonts w:asciiTheme="minorHAnsi" w:hAnsiTheme="minorHAnsi" w:cstheme="minorHAnsi"/>
              </w:rPr>
            </w:pPr>
          </w:p>
        </w:tc>
        <w:tc>
          <w:tcPr>
            <w:tcW w:w="149" w:type="dxa"/>
          </w:tcPr>
          <w:p w14:paraId="50408CF9"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7D82BE2" w14:textId="77777777" w:rsidTr="00E3130C">
        <w:trPr>
          <w:trHeight w:val="80"/>
        </w:trPr>
        <w:tc>
          <w:tcPr>
            <w:tcW w:w="54" w:type="dxa"/>
          </w:tcPr>
          <w:p w14:paraId="0E3550A9"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E642AC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3CAD848"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2B183BE5" w14:textId="77777777" w:rsidR="009440F6" w:rsidRPr="00B84E57" w:rsidRDefault="009440F6" w:rsidP="009440F6">
      <w:pPr>
        <w:spacing w:after="0" w:line="240" w:lineRule="auto"/>
        <w:rPr>
          <w:rFonts w:asciiTheme="minorHAnsi" w:hAnsiTheme="minorHAnsi" w:cstheme="minorHAnsi"/>
        </w:rPr>
      </w:pPr>
    </w:p>
    <w:p w14:paraId="5BBE7BE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Volume: Throughput Read (MB/s)</w:t>
      </w:r>
    </w:p>
    <w:p w14:paraId="35A46A91"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Volume Throughput Read (MB/s)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4ECF1DC3" w14:textId="77777777" w:rsidTr="00E3130C">
        <w:trPr>
          <w:trHeight w:val="54"/>
        </w:trPr>
        <w:tc>
          <w:tcPr>
            <w:tcW w:w="54" w:type="dxa"/>
          </w:tcPr>
          <w:p w14:paraId="7F991D1B"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FFE8C3F"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357150B"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C8F495E" w14:textId="77777777" w:rsidTr="00E3130C">
        <w:tc>
          <w:tcPr>
            <w:tcW w:w="54" w:type="dxa"/>
          </w:tcPr>
          <w:p w14:paraId="7AB5A8B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7E4DCBF4"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165D6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09377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A1B94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163EADA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9656D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D371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882D4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E9D13D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99A35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CCE4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2222C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3E37F2F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F205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59299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C3F60" w14:textId="77777777" w:rsidR="009440F6" w:rsidRPr="00B84E57" w:rsidRDefault="009440F6" w:rsidP="00E3130C">
                  <w:pPr>
                    <w:spacing w:after="0" w:line="240" w:lineRule="auto"/>
                    <w:rPr>
                      <w:rFonts w:asciiTheme="minorHAnsi" w:hAnsiTheme="minorHAnsi" w:cstheme="minorHAnsi"/>
                    </w:rPr>
                  </w:pPr>
                </w:p>
              </w:tc>
            </w:tr>
            <w:tr w:rsidR="009440F6" w:rsidRPr="00B84E57" w14:paraId="063294D0"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16E5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39DD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EAC91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4FACD99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3AE6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C774A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D2D11B" w14:textId="77777777" w:rsidR="009440F6" w:rsidRPr="00B84E57" w:rsidRDefault="009440F6" w:rsidP="00E3130C">
                  <w:pPr>
                    <w:spacing w:after="0" w:line="240" w:lineRule="auto"/>
                    <w:rPr>
                      <w:rFonts w:asciiTheme="minorHAnsi" w:hAnsiTheme="minorHAnsi" w:cstheme="minorHAnsi"/>
                    </w:rPr>
                  </w:pPr>
                </w:p>
              </w:tc>
            </w:tr>
            <w:tr w:rsidR="009440F6" w:rsidRPr="00B84E57" w14:paraId="555B4F9D"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254FF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78F70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AA2BB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2B0A0EDC" w14:textId="77777777" w:rsidR="009440F6" w:rsidRPr="00B84E57" w:rsidRDefault="009440F6" w:rsidP="00E3130C">
            <w:pPr>
              <w:spacing w:after="0" w:line="240" w:lineRule="auto"/>
              <w:rPr>
                <w:rFonts w:asciiTheme="minorHAnsi" w:hAnsiTheme="minorHAnsi" w:cstheme="minorHAnsi"/>
              </w:rPr>
            </w:pPr>
          </w:p>
        </w:tc>
        <w:tc>
          <w:tcPr>
            <w:tcW w:w="149" w:type="dxa"/>
          </w:tcPr>
          <w:p w14:paraId="3BE8C9B7"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F88EB32" w14:textId="77777777" w:rsidTr="00E3130C">
        <w:trPr>
          <w:trHeight w:val="80"/>
        </w:trPr>
        <w:tc>
          <w:tcPr>
            <w:tcW w:w="54" w:type="dxa"/>
          </w:tcPr>
          <w:p w14:paraId="4FFE9DD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5F97919"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EA79EED"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42B3DC2B" w14:textId="77777777" w:rsidR="009440F6" w:rsidRPr="00B84E57" w:rsidRDefault="009440F6" w:rsidP="009440F6">
      <w:pPr>
        <w:spacing w:after="0" w:line="240" w:lineRule="auto"/>
        <w:rPr>
          <w:rFonts w:asciiTheme="minorHAnsi" w:hAnsiTheme="minorHAnsi" w:cstheme="minorHAnsi"/>
        </w:rPr>
      </w:pPr>
    </w:p>
    <w:p w14:paraId="091232F8"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Volume: Latency Average (ms)</w:t>
      </w:r>
    </w:p>
    <w:p w14:paraId="1A3A034D"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Volume Latency Average (ms)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543046DC" w14:textId="77777777" w:rsidTr="00E3130C">
        <w:trPr>
          <w:trHeight w:val="54"/>
        </w:trPr>
        <w:tc>
          <w:tcPr>
            <w:tcW w:w="54" w:type="dxa"/>
          </w:tcPr>
          <w:p w14:paraId="3E9D6515"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73BB4B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89195E6"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3D706B7" w14:textId="77777777" w:rsidTr="00E3130C">
        <w:tc>
          <w:tcPr>
            <w:tcW w:w="54" w:type="dxa"/>
          </w:tcPr>
          <w:p w14:paraId="5B1B4980"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77C82FDD"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DF9CB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8B59C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FF8CC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5EF217C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E12A5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3465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F656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FA9F42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8714C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349D7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8A88A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185C313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08EC9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A187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38F6AE" w14:textId="77777777" w:rsidR="009440F6" w:rsidRPr="00B84E57" w:rsidRDefault="009440F6" w:rsidP="00E3130C">
                  <w:pPr>
                    <w:spacing w:after="0" w:line="240" w:lineRule="auto"/>
                    <w:rPr>
                      <w:rFonts w:asciiTheme="minorHAnsi" w:hAnsiTheme="minorHAnsi" w:cstheme="minorHAnsi"/>
                    </w:rPr>
                  </w:pPr>
                </w:p>
              </w:tc>
            </w:tr>
            <w:tr w:rsidR="009440F6" w:rsidRPr="00B84E57" w14:paraId="573D910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D8500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825EC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BC4E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7B5A9F7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F0D17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0B6F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9821EF" w14:textId="77777777" w:rsidR="009440F6" w:rsidRPr="00B84E57" w:rsidRDefault="009440F6" w:rsidP="00E3130C">
                  <w:pPr>
                    <w:spacing w:after="0" w:line="240" w:lineRule="auto"/>
                    <w:rPr>
                      <w:rFonts w:asciiTheme="minorHAnsi" w:hAnsiTheme="minorHAnsi" w:cstheme="minorHAnsi"/>
                    </w:rPr>
                  </w:pPr>
                </w:p>
              </w:tc>
            </w:tr>
            <w:tr w:rsidR="009440F6" w:rsidRPr="00B84E57" w14:paraId="24D74D29"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A5A48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A59D5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920BB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72B7D8C9" w14:textId="77777777" w:rsidR="009440F6" w:rsidRPr="00B84E57" w:rsidRDefault="009440F6" w:rsidP="00E3130C">
            <w:pPr>
              <w:spacing w:after="0" w:line="240" w:lineRule="auto"/>
              <w:rPr>
                <w:rFonts w:asciiTheme="minorHAnsi" w:hAnsiTheme="minorHAnsi" w:cstheme="minorHAnsi"/>
              </w:rPr>
            </w:pPr>
          </w:p>
        </w:tc>
        <w:tc>
          <w:tcPr>
            <w:tcW w:w="149" w:type="dxa"/>
          </w:tcPr>
          <w:p w14:paraId="12048E62"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3E8B121" w14:textId="77777777" w:rsidTr="00E3130C">
        <w:trPr>
          <w:trHeight w:val="80"/>
        </w:trPr>
        <w:tc>
          <w:tcPr>
            <w:tcW w:w="54" w:type="dxa"/>
          </w:tcPr>
          <w:p w14:paraId="7B296E66"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F7D29A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FB4BDF7"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20E01755" w14:textId="77777777" w:rsidR="009440F6" w:rsidRPr="00B84E57" w:rsidRDefault="009440F6" w:rsidP="009440F6">
      <w:pPr>
        <w:spacing w:after="0" w:line="240" w:lineRule="auto"/>
        <w:rPr>
          <w:rFonts w:asciiTheme="minorHAnsi" w:hAnsiTheme="minorHAnsi" w:cstheme="minorHAnsi"/>
        </w:rPr>
      </w:pPr>
    </w:p>
    <w:p w14:paraId="4FEBD146"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Volume: Throughput Total (MB/s)</w:t>
      </w:r>
    </w:p>
    <w:p w14:paraId="24C8498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Volume Throughput Total (MB/s)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2E66B1DD" w14:textId="77777777" w:rsidTr="00E3130C">
        <w:trPr>
          <w:trHeight w:val="54"/>
        </w:trPr>
        <w:tc>
          <w:tcPr>
            <w:tcW w:w="54" w:type="dxa"/>
          </w:tcPr>
          <w:p w14:paraId="32B913B0"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01350C66"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B296724"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1E82B44" w14:textId="77777777" w:rsidTr="00E3130C">
        <w:tc>
          <w:tcPr>
            <w:tcW w:w="54" w:type="dxa"/>
          </w:tcPr>
          <w:p w14:paraId="34C22BF3"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5DA3F1D7"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1CD9C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DA77B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30511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74C0815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81A31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59947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A1C2F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FA9B8D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2F1F7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D6832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32D9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02E5475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2459D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8134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287A36" w14:textId="77777777" w:rsidR="009440F6" w:rsidRPr="00B84E57" w:rsidRDefault="009440F6" w:rsidP="00E3130C">
                  <w:pPr>
                    <w:spacing w:after="0" w:line="240" w:lineRule="auto"/>
                    <w:rPr>
                      <w:rFonts w:asciiTheme="minorHAnsi" w:hAnsiTheme="minorHAnsi" w:cstheme="minorHAnsi"/>
                    </w:rPr>
                  </w:pPr>
                </w:p>
              </w:tc>
            </w:tr>
            <w:tr w:rsidR="009440F6" w:rsidRPr="00B84E57" w14:paraId="38E2ABB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F2A7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C670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4A566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1552D2D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1E7E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9E4F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21374A" w14:textId="77777777" w:rsidR="009440F6" w:rsidRPr="00B84E57" w:rsidRDefault="009440F6" w:rsidP="00E3130C">
                  <w:pPr>
                    <w:spacing w:after="0" w:line="240" w:lineRule="auto"/>
                    <w:rPr>
                      <w:rFonts w:asciiTheme="minorHAnsi" w:hAnsiTheme="minorHAnsi" w:cstheme="minorHAnsi"/>
                    </w:rPr>
                  </w:pPr>
                </w:p>
              </w:tc>
            </w:tr>
            <w:tr w:rsidR="009440F6" w:rsidRPr="00B84E57" w14:paraId="122569BB"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6F94D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ACF0C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9E8A1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4055F3B0" w14:textId="77777777" w:rsidR="009440F6" w:rsidRPr="00B84E57" w:rsidRDefault="009440F6" w:rsidP="00E3130C">
            <w:pPr>
              <w:spacing w:after="0" w:line="240" w:lineRule="auto"/>
              <w:rPr>
                <w:rFonts w:asciiTheme="minorHAnsi" w:hAnsiTheme="minorHAnsi" w:cstheme="minorHAnsi"/>
              </w:rPr>
            </w:pPr>
          </w:p>
        </w:tc>
        <w:tc>
          <w:tcPr>
            <w:tcW w:w="149" w:type="dxa"/>
          </w:tcPr>
          <w:p w14:paraId="3C728F17"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C7D3C5D" w14:textId="77777777" w:rsidTr="00E3130C">
        <w:trPr>
          <w:trHeight w:val="80"/>
        </w:trPr>
        <w:tc>
          <w:tcPr>
            <w:tcW w:w="54" w:type="dxa"/>
          </w:tcPr>
          <w:p w14:paraId="12D0953D"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66FA0E37"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220031A5"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6B81A92E" w14:textId="77777777" w:rsidR="009440F6" w:rsidRPr="00B84E57" w:rsidRDefault="009440F6" w:rsidP="009440F6">
      <w:pPr>
        <w:spacing w:after="0" w:line="240" w:lineRule="auto"/>
        <w:rPr>
          <w:rFonts w:asciiTheme="minorHAnsi" w:hAnsiTheme="minorHAnsi" w:cstheme="minorHAnsi"/>
        </w:rPr>
      </w:pPr>
    </w:p>
    <w:p w14:paraId="68442B0A"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Volume: IOPS Read (count/s)</w:t>
      </w:r>
    </w:p>
    <w:p w14:paraId="1A341D0A"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Volume IOPS Read (count/s)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33F5648E" w14:textId="77777777" w:rsidTr="00E3130C">
        <w:trPr>
          <w:trHeight w:val="54"/>
        </w:trPr>
        <w:tc>
          <w:tcPr>
            <w:tcW w:w="54" w:type="dxa"/>
          </w:tcPr>
          <w:p w14:paraId="5C4ACC84"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C94D386"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48380EA"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46BF0FB" w14:textId="77777777" w:rsidTr="00E3130C">
        <w:tc>
          <w:tcPr>
            <w:tcW w:w="54" w:type="dxa"/>
          </w:tcPr>
          <w:p w14:paraId="681F635D"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28F747C3"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33E77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4288C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872DD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0B5840B4"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88BA7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662AA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7FA7E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CCB94D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6E45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62211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9B45A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3B0F1C6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1919D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027B3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3CF852" w14:textId="77777777" w:rsidR="009440F6" w:rsidRPr="00B84E57" w:rsidRDefault="009440F6" w:rsidP="00E3130C">
                  <w:pPr>
                    <w:spacing w:after="0" w:line="240" w:lineRule="auto"/>
                    <w:rPr>
                      <w:rFonts w:asciiTheme="minorHAnsi" w:hAnsiTheme="minorHAnsi" w:cstheme="minorHAnsi"/>
                    </w:rPr>
                  </w:pPr>
                </w:p>
              </w:tc>
            </w:tr>
            <w:tr w:rsidR="009440F6" w:rsidRPr="00B84E57" w14:paraId="0962F35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0B71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CBEE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73893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7E36A25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E48F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E1147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DA63E2" w14:textId="77777777" w:rsidR="009440F6" w:rsidRPr="00B84E57" w:rsidRDefault="009440F6" w:rsidP="00E3130C">
                  <w:pPr>
                    <w:spacing w:after="0" w:line="240" w:lineRule="auto"/>
                    <w:rPr>
                      <w:rFonts w:asciiTheme="minorHAnsi" w:hAnsiTheme="minorHAnsi" w:cstheme="minorHAnsi"/>
                    </w:rPr>
                  </w:pPr>
                </w:p>
              </w:tc>
            </w:tr>
            <w:tr w:rsidR="009440F6" w:rsidRPr="00B84E57" w14:paraId="1CFB963F"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FF3AF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85579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7F0BF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7ABF9E3D" w14:textId="77777777" w:rsidR="009440F6" w:rsidRPr="00B84E57" w:rsidRDefault="009440F6" w:rsidP="00E3130C">
            <w:pPr>
              <w:spacing w:after="0" w:line="240" w:lineRule="auto"/>
              <w:rPr>
                <w:rFonts w:asciiTheme="minorHAnsi" w:hAnsiTheme="minorHAnsi" w:cstheme="minorHAnsi"/>
              </w:rPr>
            </w:pPr>
          </w:p>
        </w:tc>
        <w:tc>
          <w:tcPr>
            <w:tcW w:w="149" w:type="dxa"/>
          </w:tcPr>
          <w:p w14:paraId="24268292"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481B5DA" w14:textId="77777777" w:rsidTr="00E3130C">
        <w:trPr>
          <w:trHeight w:val="80"/>
        </w:trPr>
        <w:tc>
          <w:tcPr>
            <w:tcW w:w="54" w:type="dxa"/>
          </w:tcPr>
          <w:p w14:paraId="6C08B422"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4F36C5F"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29914145"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F2A5878" w14:textId="77777777" w:rsidR="009440F6" w:rsidRPr="00B84E57" w:rsidRDefault="009440F6" w:rsidP="009440F6">
      <w:pPr>
        <w:spacing w:after="0" w:line="240" w:lineRule="auto"/>
        <w:rPr>
          <w:rFonts w:asciiTheme="minorHAnsi" w:hAnsiTheme="minorHAnsi" w:cstheme="minorHAnsi"/>
        </w:rPr>
      </w:pPr>
    </w:p>
    <w:p w14:paraId="5690B920"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Volume: IOPS Write (count/s)</w:t>
      </w:r>
    </w:p>
    <w:p w14:paraId="091AF00C"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Volume IOPS Write (count/s)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0478D520" w14:textId="77777777" w:rsidTr="00E3130C">
        <w:trPr>
          <w:trHeight w:val="54"/>
        </w:trPr>
        <w:tc>
          <w:tcPr>
            <w:tcW w:w="54" w:type="dxa"/>
          </w:tcPr>
          <w:p w14:paraId="6977B3A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0340FD2"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84FB252"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5E24B2D" w14:textId="77777777" w:rsidTr="00E3130C">
        <w:tc>
          <w:tcPr>
            <w:tcW w:w="54" w:type="dxa"/>
          </w:tcPr>
          <w:p w14:paraId="2A94DE3B"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2494B1B4"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1E3A5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B15C0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24170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00B933E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71FC6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ED46E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6B27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FD2C99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9195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1E9C3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CAFD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7C25B9C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C4A5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CFD6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2B77C" w14:textId="77777777" w:rsidR="009440F6" w:rsidRPr="00B84E57" w:rsidRDefault="009440F6" w:rsidP="00E3130C">
                  <w:pPr>
                    <w:spacing w:after="0" w:line="240" w:lineRule="auto"/>
                    <w:rPr>
                      <w:rFonts w:asciiTheme="minorHAnsi" w:hAnsiTheme="minorHAnsi" w:cstheme="minorHAnsi"/>
                    </w:rPr>
                  </w:pPr>
                </w:p>
              </w:tc>
            </w:tr>
            <w:tr w:rsidR="009440F6" w:rsidRPr="00B84E57" w14:paraId="12E67B2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550E2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D394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5C02D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332D19F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E663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46C4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69C165" w14:textId="77777777" w:rsidR="009440F6" w:rsidRPr="00B84E57" w:rsidRDefault="009440F6" w:rsidP="00E3130C">
                  <w:pPr>
                    <w:spacing w:after="0" w:line="240" w:lineRule="auto"/>
                    <w:rPr>
                      <w:rFonts w:asciiTheme="minorHAnsi" w:hAnsiTheme="minorHAnsi" w:cstheme="minorHAnsi"/>
                    </w:rPr>
                  </w:pPr>
                </w:p>
              </w:tc>
            </w:tr>
            <w:tr w:rsidR="009440F6" w:rsidRPr="00B84E57" w14:paraId="6A30EAF1"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4A874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357C0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E2DC7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71B20959" w14:textId="77777777" w:rsidR="009440F6" w:rsidRPr="00B84E57" w:rsidRDefault="009440F6" w:rsidP="00E3130C">
            <w:pPr>
              <w:spacing w:after="0" w:line="240" w:lineRule="auto"/>
              <w:rPr>
                <w:rFonts w:asciiTheme="minorHAnsi" w:hAnsiTheme="minorHAnsi" w:cstheme="minorHAnsi"/>
              </w:rPr>
            </w:pPr>
          </w:p>
        </w:tc>
        <w:tc>
          <w:tcPr>
            <w:tcW w:w="149" w:type="dxa"/>
          </w:tcPr>
          <w:p w14:paraId="561D8774"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0AE5B48" w14:textId="77777777" w:rsidTr="00E3130C">
        <w:trPr>
          <w:trHeight w:val="80"/>
        </w:trPr>
        <w:tc>
          <w:tcPr>
            <w:tcW w:w="54" w:type="dxa"/>
          </w:tcPr>
          <w:p w14:paraId="156AD59E"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E91C0D3"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89F41DB"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0BF0A237" w14:textId="77777777" w:rsidR="009440F6" w:rsidRPr="00B84E57" w:rsidRDefault="009440F6" w:rsidP="009440F6">
      <w:pPr>
        <w:spacing w:after="0" w:line="240" w:lineRule="auto"/>
        <w:rPr>
          <w:rFonts w:asciiTheme="minorHAnsi" w:hAnsiTheme="minorHAnsi" w:cstheme="minorHAnsi"/>
        </w:rPr>
      </w:pPr>
    </w:p>
    <w:p w14:paraId="298BCF47"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Volume: Latency Write (ms)</w:t>
      </w:r>
    </w:p>
    <w:p w14:paraId="739BB29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Volume Latency Write (ms)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6816908C" w14:textId="77777777" w:rsidTr="00E3130C">
        <w:trPr>
          <w:trHeight w:val="54"/>
        </w:trPr>
        <w:tc>
          <w:tcPr>
            <w:tcW w:w="54" w:type="dxa"/>
          </w:tcPr>
          <w:p w14:paraId="371EC529"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327E973A"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3D7C6409"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4F62EFE" w14:textId="77777777" w:rsidTr="00E3130C">
        <w:tc>
          <w:tcPr>
            <w:tcW w:w="54" w:type="dxa"/>
          </w:tcPr>
          <w:p w14:paraId="44B43E8C"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58CC8823"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D06C1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CF38B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BEE10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66B9913F"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8F8D7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32030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AA778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EEF799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06181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7346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0110D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6C203A4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7A6B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646C3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74ADF" w14:textId="77777777" w:rsidR="009440F6" w:rsidRPr="00B84E57" w:rsidRDefault="009440F6" w:rsidP="00E3130C">
                  <w:pPr>
                    <w:spacing w:after="0" w:line="240" w:lineRule="auto"/>
                    <w:rPr>
                      <w:rFonts w:asciiTheme="minorHAnsi" w:hAnsiTheme="minorHAnsi" w:cstheme="minorHAnsi"/>
                    </w:rPr>
                  </w:pPr>
                </w:p>
              </w:tc>
            </w:tr>
            <w:tr w:rsidR="009440F6" w:rsidRPr="00B84E57" w14:paraId="31760B2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7C96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521C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0E523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17E6615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9605C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932E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2D948" w14:textId="77777777" w:rsidR="009440F6" w:rsidRPr="00B84E57" w:rsidRDefault="009440F6" w:rsidP="00E3130C">
                  <w:pPr>
                    <w:spacing w:after="0" w:line="240" w:lineRule="auto"/>
                    <w:rPr>
                      <w:rFonts w:asciiTheme="minorHAnsi" w:hAnsiTheme="minorHAnsi" w:cstheme="minorHAnsi"/>
                    </w:rPr>
                  </w:pPr>
                </w:p>
              </w:tc>
            </w:tr>
            <w:tr w:rsidR="009440F6" w:rsidRPr="00B84E57" w14:paraId="3704B726"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30492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741AA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2ED09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4AF31089" w14:textId="77777777" w:rsidR="009440F6" w:rsidRPr="00B84E57" w:rsidRDefault="009440F6" w:rsidP="00E3130C">
            <w:pPr>
              <w:spacing w:after="0" w:line="240" w:lineRule="auto"/>
              <w:rPr>
                <w:rFonts w:asciiTheme="minorHAnsi" w:hAnsiTheme="minorHAnsi" w:cstheme="minorHAnsi"/>
              </w:rPr>
            </w:pPr>
          </w:p>
        </w:tc>
        <w:tc>
          <w:tcPr>
            <w:tcW w:w="149" w:type="dxa"/>
          </w:tcPr>
          <w:p w14:paraId="69CE288A"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5960D2BF" w14:textId="77777777" w:rsidTr="00E3130C">
        <w:trPr>
          <w:trHeight w:val="80"/>
        </w:trPr>
        <w:tc>
          <w:tcPr>
            <w:tcW w:w="54" w:type="dxa"/>
          </w:tcPr>
          <w:p w14:paraId="13759F9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2782B1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771AC768"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7281CDDD" w14:textId="77777777" w:rsidR="009440F6" w:rsidRPr="00B84E57" w:rsidRDefault="009440F6" w:rsidP="009440F6">
      <w:pPr>
        <w:spacing w:after="0" w:line="240" w:lineRule="auto"/>
        <w:rPr>
          <w:rFonts w:asciiTheme="minorHAnsi" w:hAnsiTheme="minorHAnsi" w:cstheme="minorHAnsi"/>
        </w:rPr>
      </w:pPr>
    </w:p>
    <w:p w14:paraId="78C38760"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Volume: Throughput Write (MB/s)</w:t>
      </w:r>
    </w:p>
    <w:p w14:paraId="002D63E4"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Volume Throughput Write (MB/s)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3937064A" w14:textId="77777777" w:rsidTr="00E3130C">
        <w:trPr>
          <w:trHeight w:val="54"/>
        </w:trPr>
        <w:tc>
          <w:tcPr>
            <w:tcW w:w="54" w:type="dxa"/>
          </w:tcPr>
          <w:p w14:paraId="685DD899"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34B5D51"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2D47DEB1"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6F7809F3" w14:textId="77777777" w:rsidTr="00E3130C">
        <w:tc>
          <w:tcPr>
            <w:tcW w:w="54" w:type="dxa"/>
          </w:tcPr>
          <w:p w14:paraId="0EF9247F"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1F139A26"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F9C6E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511AB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7A7CD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73E54D47"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0D621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78243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11CCA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A69AA9C"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D28D7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8AAF1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6B74B9"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247CEC3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2EE8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44777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72D2D" w14:textId="77777777" w:rsidR="009440F6" w:rsidRPr="00B84E57" w:rsidRDefault="009440F6" w:rsidP="00E3130C">
                  <w:pPr>
                    <w:spacing w:after="0" w:line="240" w:lineRule="auto"/>
                    <w:rPr>
                      <w:rFonts w:asciiTheme="minorHAnsi" w:hAnsiTheme="minorHAnsi" w:cstheme="minorHAnsi"/>
                    </w:rPr>
                  </w:pPr>
                </w:p>
              </w:tc>
            </w:tr>
            <w:tr w:rsidR="009440F6" w:rsidRPr="00B84E57" w14:paraId="37E8008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7FD8A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70EC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EEC42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900</w:t>
                  </w:r>
                </w:p>
              </w:tc>
            </w:tr>
            <w:tr w:rsidR="009440F6" w:rsidRPr="00B84E57" w14:paraId="2DDBB4F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693E9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40BB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93316B" w14:textId="77777777" w:rsidR="009440F6" w:rsidRPr="00B84E57" w:rsidRDefault="009440F6" w:rsidP="00E3130C">
                  <w:pPr>
                    <w:spacing w:after="0" w:line="240" w:lineRule="auto"/>
                    <w:rPr>
                      <w:rFonts w:asciiTheme="minorHAnsi" w:hAnsiTheme="minorHAnsi" w:cstheme="minorHAnsi"/>
                    </w:rPr>
                  </w:pPr>
                </w:p>
              </w:tc>
            </w:tr>
            <w:tr w:rsidR="009440F6" w:rsidRPr="00B84E57" w14:paraId="261BE01E"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B9E1B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15D51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9DC85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167193F3" w14:textId="77777777" w:rsidR="009440F6" w:rsidRPr="00B84E57" w:rsidRDefault="009440F6" w:rsidP="00E3130C">
            <w:pPr>
              <w:spacing w:after="0" w:line="240" w:lineRule="auto"/>
              <w:rPr>
                <w:rFonts w:asciiTheme="minorHAnsi" w:hAnsiTheme="minorHAnsi" w:cstheme="minorHAnsi"/>
              </w:rPr>
            </w:pPr>
          </w:p>
        </w:tc>
        <w:tc>
          <w:tcPr>
            <w:tcW w:w="149" w:type="dxa"/>
          </w:tcPr>
          <w:p w14:paraId="1E459BD5"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36B560A0" w14:textId="77777777" w:rsidTr="00E3130C">
        <w:trPr>
          <w:trHeight w:val="80"/>
        </w:trPr>
        <w:tc>
          <w:tcPr>
            <w:tcW w:w="54" w:type="dxa"/>
          </w:tcPr>
          <w:p w14:paraId="6B22ABBB"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C2319E6"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59A554DC"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6748B8C2" w14:textId="77777777" w:rsidR="009440F6" w:rsidRPr="00B84E57" w:rsidRDefault="009440F6" w:rsidP="009440F6">
      <w:pPr>
        <w:spacing w:after="0" w:line="240" w:lineRule="auto"/>
        <w:rPr>
          <w:rFonts w:asciiTheme="minorHAnsi" w:hAnsiTheme="minorHAnsi" w:cstheme="minorHAnsi"/>
        </w:rPr>
      </w:pPr>
    </w:p>
    <w:p w14:paraId="44AAADCF"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Volume Sync Alert Rule</w:t>
      </w:r>
    </w:p>
    <w:p w14:paraId="62DAC479"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is required to keep the alerts related to Storage Volume in actual state: it avoids out-of-sync issues when the Operations Manager appears to be in unhealthy state. The interval for this rule must be less than the interval for the Volume discovery.</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177F1C10" w14:textId="77777777" w:rsidTr="00E3130C">
        <w:trPr>
          <w:trHeight w:val="54"/>
        </w:trPr>
        <w:tc>
          <w:tcPr>
            <w:tcW w:w="54" w:type="dxa"/>
          </w:tcPr>
          <w:p w14:paraId="7DB053D5"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08D1893"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FF4A587"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4980802" w14:textId="77777777" w:rsidTr="00E3130C">
        <w:tc>
          <w:tcPr>
            <w:tcW w:w="54" w:type="dxa"/>
          </w:tcPr>
          <w:p w14:paraId="02645A92"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9440F6" w:rsidRPr="00B84E57" w14:paraId="08330B35"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F354D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0A0EE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EB76A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7694933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41A88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EB065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5EA2B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008AF5B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10EF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08973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DDF4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491F4EC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1484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3F44C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E827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false</w:t>
                  </w:r>
                </w:p>
              </w:tc>
            </w:tr>
            <w:tr w:rsidR="009440F6" w:rsidRPr="00B84E57" w14:paraId="35C39FA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E937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Running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D292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FC77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12000</w:t>
                  </w:r>
                </w:p>
              </w:tc>
            </w:tr>
            <w:tr w:rsidR="009440F6" w:rsidRPr="00B84E57" w14:paraId="19D94705"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CFD24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 for script to close faults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3ECF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7093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r w:rsidR="009440F6" w:rsidRPr="00B84E57" w14:paraId="598CC3C4"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863B9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A9199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46F0B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083F0DA6" w14:textId="77777777" w:rsidR="009440F6" w:rsidRPr="00B84E57" w:rsidRDefault="009440F6" w:rsidP="00E3130C">
            <w:pPr>
              <w:spacing w:after="0" w:line="240" w:lineRule="auto"/>
              <w:rPr>
                <w:rFonts w:asciiTheme="minorHAnsi" w:hAnsiTheme="minorHAnsi" w:cstheme="minorHAnsi"/>
              </w:rPr>
            </w:pPr>
          </w:p>
        </w:tc>
        <w:tc>
          <w:tcPr>
            <w:tcW w:w="149" w:type="dxa"/>
          </w:tcPr>
          <w:p w14:paraId="75FB4BCE"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716FD4A7" w14:textId="77777777" w:rsidTr="00E3130C">
        <w:trPr>
          <w:trHeight w:val="80"/>
        </w:trPr>
        <w:tc>
          <w:tcPr>
            <w:tcW w:w="54" w:type="dxa"/>
          </w:tcPr>
          <w:p w14:paraId="17781D6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760CC8BD"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37DF012"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6A3DFD02" w14:textId="77777777" w:rsidR="009440F6" w:rsidRPr="00B84E57" w:rsidRDefault="009440F6" w:rsidP="009440F6">
      <w:pPr>
        <w:spacing w:after="0" w:line="240" w:lineRule="auto"/>
        <w:rPr>
          <w:rFonts w:asciiTheme="minorHAnsi" w:hAnsiTheme="minorHAnsi" w:cstheme="minorHAnsi"/>
        </w:rPr>
      </w:pPr>
    </w:p>
    <w:p w14:paraId="672016C2"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Volume Close Alert Rule</w:t>
      </w:r>
    </w:p>
    <w:p w14:paraId="5515F2EE"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monitors fault events for the Volume. It closes an Operations Manager alert for an existing fault on the Volume when a close type of the fault is raised.</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6D5FF142" w14:textId="77777777" w:rsidTr="00E3130C">
        <w:trPr>
          <w:trHeight w:val="54"/>
        </w:trPr>
        <w:tc>
          <w:tcPr>
            <w:tcW w:w="54" w:type="dxa"/>
          </w:tcPr>
          <w:p w14:paraId="4615883A"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317E4E6"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6B51E81"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533C7B0" w14:textId="77777777" w:rsidTr="00E3130C">
        <w:tc>
          <w:tcPr>
            <w:tcW w:w="54" w:type="dxa"/>
          </w:tcPr>
          <w:p w14:paraId="14B76C3D"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9440F6" w:rsidRPr="00B84E57" w14:paraId="3336012D"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C00BF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98F31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B21E0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31A307FE"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7FC0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EB985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40239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33E3925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76597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2FAE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147F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01B37B2B"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2273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Polling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73C6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WMI event query polling interval.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B40F1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15</w:t>
                  </w:r>
                </w:p>
              </w:tc>
            </w:tr>
            <w:tr w:rsidR="009440F6" w:rsidRPr="00B84E57" w14:paraId="7ABB4803"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8BF4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 for script to close faults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E78B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9A2E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r w:rsidR="009440F6" w:rsidRPr="00B84E57" w14:paraId="1CBC9DFC"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C6A1F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40326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DAAA1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0B058DAA" w14:textId="77777777" w:rsidR="009440F6" w:rsidRPr="00B84E57" w:rsidRDefault="009440F6" w:rsidP="00E3130C">
            <w:pPr>
              <w:spacing w:after="0" w:line="240" w:lineRule="auto"/>
              <w:rPr>
                <w:rFonts w:asciiTheme="minorHAnsi" w:hAnsiTheme="minorHAnsi" w:cstheme="minorHAnsi"/>
              </w:rPr>
            </w:pPr>
          </w:p>
        </w:tc>
        <w:tc>
          <w:tcPr>
            <w:tcW w:w="149" w:type="dxa"/>
          </w:tcPr>
          <w:p w14:paraId="6F186050"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069214E4" w14:textId="77777777" w:rsidTr="00E3130C">
        <w:trPr>
          <w:trHeight w:val="80"/>
        </w:trPr>
        <w:tc>
          <w:tcPr>
            <w:tcW w:w="54" w:type="dxa"/>
          </w:tcPr>
          <w:p w14:paraId="7E8070B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0703AA0"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0C85DD93"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2D38230E" w14:textId="77777777" w:rsidR="009440F6" w:rsidRPr="00B84E57" w:rsidRDefault="009440F6" w:rsidP="009440F6">
      <w:pPr>
        <w:spacing w:after="0" w:line="240" w:lineRule="auto"/>
        <w:rPr>
          <w:rFonts w:asciiTheme="minorHAnsi" w:hAnsiTheme="minorHAnsi" w:cstheme="minorHAnsi"/>
        </w:rPr>
      </w:pPr>
    </w:p>
    <w:p w14:paraId="5DA59AB7"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Volume Refresh Alert Rule</w:t>
      </w:r>
    </w:p>
    <w:p w14:paraId="352D3506"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is required to keep the alerts related to the Storage Volume in actual state. Depending on the current condition, it opens new alerts, updates the existing alerts, and closes non-actual alerts.</w:t>
      </w:r>
    </w:p>
    <w:tbl>
      <w:tblPr>
        <w:tblW w:w="0" w:type="auto"/>
        <w:tblCellMar>
          <w:left w:w="0" w:type="dxa"/>
          <w:right w:w="0" w:type="dxa"/>
        </w:tblCellMar>
        <w:tblLook w:val="04A0" w:firstRow="1" w:lastRow="0" w:firstColumn="1" w:lastColumn="0" w:noHBand="0" w:noVBand="1"/>
      </w:tblPr>
      <w:tblGrid>
        <w:gridCol w:w="42"/>
        <w:gridCol w:w="8485"/>
        <w:gridCol w:w="113"/>
      </w:tblGrid>
      <w:tr w:rsidR="009440F6" w:rsidRPr="00B84E57" w14:paraId="7B834367" w14:textId="77777777" w:rsidTr="00E3130C">
        <w:trPr>
          <w:trHeight w:val="54"/>
        </w:trPr>
        <w:tc>
          <w:tcPr>
            <w:tcW w:w="54" w:type="dxa"/>
          </w:tcPr>
          <w:p w14:paraId="2257F927"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23FE1C12"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6879C47"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14C4D713" w14:textId="77777777" w:rsidTr="00E3130C">
        <w:tc>
          <w:tcPr>
            <w:tcW w:w="54" w:type="dxa"/>
          </w:tcPr>
          <w:p w14:paraId="75BDD108"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9440F6" w:rsidRPr="00B84E57" w14:paraId="34C16A18"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09219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5B215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1A948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33E9963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FED2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09506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5F310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4E8DC1A8"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33A0C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ACD1D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FBA24A"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38417329"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B1C8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92405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 debug output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BBD0A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false</w:t>
                  </w:r>
                </w:p>
              </w:tc>
            </w:tr>
            <w:tr w:rsidR="009440F6" w:rsidRPr="00B84E57" w14:paraId="5C4C949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EBBE77"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Polling Interval (sec)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6BB8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WMI event query polling interval.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47A18"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15</w:t>
                  </w:r>
                </w:p>
              </w:tc>
            </w:tr>
            <w:tr w:rsidR="009440F6" w:rsidRPr="00B84E57" w14:paraId="0D5BEFC1"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DC66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 for script to close faults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0BA2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148A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r w:rsidR="009440F6" w:rsidRPr="00B84E57" w14:paraId="74C44333"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09797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8650A1"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D00E6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285302ED" w14:textId="77777777" w:rsidR="009440F6" w:rsidRPr="00B84E57" w:rsidRDefault="009440F6" w:rsidP="00E3130C">
            <w:pPr>
              <w:spacing w:after="0" w:line="240" w:lineRule="auto"/>
              <w:rPr>
                <w:rFonts w:asciiTheme="minorHAnsi" w:hAnsiTheme="minorHAnsi" w:cstheme="minorHAnsi"/>
              </w:rPr>
            </w:pPr>
          </w:p>
        </w:tc>
        <w:tc>
          <w:tcPr>
            <w:tcW w:w="149" w:type="dxa"/>
          </w:tcPr>
          <w:p w14:paraId="13A3FA45"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44CADF3E" w14:textId="77777777" w:rsidTr="00E3130C">
        <w:trPr>
          <w:trHeight w:val="80"/>
        </w:trPr>
        <w:tc>
          <w:tcPr>
            <w:tcW w:w="54" w:type="dxa"/>
          </w:tcPr>
          <w:p w14:paraId="5E7BBB9B"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4BD922FE"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4204383"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35E32185" w14:textId="77777777" w:rsidR="009440F6" w:rsidRPr="00B84E57" w:rsidRDefault="009440F6" w:rsidP="009440F6">
      <w:pPr>
        <w:spacing w:after="0" w:line="240" w:lineRule="auto"/>
        <w:rPr>
          <w:rFonts w:asciiTheme="minorHAnsi" w:hAnsiTheme="minorHAnsi" w:cstheme="minorHAnsi"/>
        </w:rPr>
      </w:pPr>
    </w:p>
    <w:p w14:paraId="6589B68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b/>
          <w:color w:val="6495ED"/>
          <w:sz w:val="22"/>
        </w:rPr>
        <w:t>SCOM S2D 2016: Storage Volume Ongoing Jobs Sync Alert Rule</w:t>
      </w:r>
    </w:p>
    <w:p w14:paraId="6F2CDA6B" w14:textId="77777777" w:rsidR="009440F6" w:rsidRPr="00B84E57" w:rsidRDefault="009440F6" w:rsidP="009440F6">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This rule is required to keep the alerts related to Storage Volume ongoing jobs in actual state: it avoids out-of-sync issues when the Operations Manager appears to be in unhealthy state.</w:t>
      </w:r>
    </w:p>
    <w:tbl>
      <w:tblPr>
        <w:tblW w:w="0" w:type="auto"/>
        <w:tblCellMar>
          <w:left w:w="0" w:type="dxa"/>
          <w:right w:w="0" w:type="dxa"/>
        </w:tblCellMar>
        <w:tblLook w:val="04A0" w:firstRow="1" w:lastRow="0" w:firstColumn="1" w:lastColumn="0" w:noHBand="0" w:noVBand="1"/>
      </w:tblPr>
      <w:tblGrid>
        <w:gridCol w:w="40"/>
        <w:gridCol w:w="8492"/>
        <w:gridCol w:w="108"/>
      </w:tblGrid>
      <w:tr w:rsidR="009440F6" w:rsidRPr="00B84E57" w14:paraId="6A88B80F" w14:textId="77777777" w:rsidTr="00E3130C">
        <w:trPr>
          <w:trHeight w:val="54"/>
        </w:trPr>
        <w:tc>
          <w:tcPr>
            <w:tcW w:w="54" w:type="dxa"/>
          </w:tcPr>
          <w:p w14:paraId="26C4389A"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0BC3DFE"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60A30F24"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054A67CC" w14:textId="77777777" w:rsidTr="00E3130C">
        <w:tc>
          <w:tcPr>
            <w:tcW w:w="54" w:type="dxa"/>
          </w:tcPr>
          <w:p w14:paraId="1A0A0B71"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9440F6" w:rsidRPr="00B84E57" w14:paraId="2A0CADF8" w14:textId="77777777" w:rsidTr="00E3130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65A86C"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FAFDD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E818CF"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b/>
                      <w:color w:val="000000"/>
                      <w:sz w:val="22"/>
                    </w:rPr>
                    <w:t>Default value</w:t>
                  </w:r>
                </w:p>
              </w:tc>
            </w:tr>
            <w:tr w:rsidR="009440F6" w:rsidRPr="00B84E57" w14:paraId="4B2E62F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7AC4C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DCF823"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846B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Yes</w:t>
                  </w:r>
                </w:p>
              </w:tc>
            </w:tr>
            <w:tr w:rsidR="009440F6" w:rsidRPr="00B84E57" w14:paraId="21FA8CC6"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97F20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BDA64"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619D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Arial" w:hAnsiTheme="minorHAnsi" w:cstheme="minorHAnsi"/>
                      <w:color w:val="000000"/>
                    </w:rPr>
                    <w:t>No</w:t>
                  </w:r>
                </w:p>
              </w:tc>
            </w:tr>
            <w:tr w:rsidR="009440F6" w:rsidRPr="00B84E57" w14:paraId="78C1C32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753D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8034B"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834A2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1800</w:t>
                  </w:r>
                </w:p>
              </w:tc>
            </w:tr>
            <w:tr w:rsidR="009440F6" w:rsidRPr="00B84E57" w14:paraId="2465C94A"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9172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9CE12"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534408" w14:textId="77777777" w:rsidR="009440F6" w:rsidRPr="00B84E57" w:rsidRDefault="009440F6" w:rsidP="00E3130C">
                  <w:pPr>
                    <w:spacing w:after="0" w:line="240" w:lineRule="auto"/>
                    <w:rPr>
                      <w:rFonts w:asciiTheme="minorHAnsi" w:hAnsiTheme="minorHAnsi" w:cstheme="minorHAnsi"/>
                    </w:rPr>
                  </w:pPr>
                </w:p>
              </w:tc>
            </w:tr>
            <w:tr w:rsidR="009440F6" w:rsidRPr="00B84E57" w14:paraId="1AF64B92" w14:textId="77777777" w:rsidTr="00E3130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7E25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 for script to close jobs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E20D60"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27EE85"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r w:rsidR="009440F6" w:rsidRPr="00B84E57" w14:paraId="71D5BC67" w14:textId="77777777" w:rsidTr="00E3130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BDDF0D"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22ECB6"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DFC6AE" w14:textId="77777777" w:rsidR="009440F6" w:rsidRPr="00B84E57" w:rsidRDefault="009440F6" w:rsidP="00E3130C">
                  <w:pPr>
                    <w:spacing w:after="0" w:line="240" w:lineRule="auto"/>
                    <w:rPr>
                      <w:rFonts w:asciiTheme="minorHAnsi" w:hAnsiTheme="minorHAnsi" w:cstheme="minorHAnsi"/>
                    </w:rPr>
                  </w:pPr>
                  <w:r w:rsidRPr="00B84E57">
                    <w:rPr>
                      <w:rFonts w:asciiTheme="minorHAnsi" w:eastAsia="Calibri" w:hAnsiTheme="minorHAnsi" w:cstheme="minorHAnsi"/>
                      <w:color w:val="000000"/>
                      <w:sz w:val="22"/>
                    </w:rPr>
                    <w:t>300</w:t>
                  </w:r>
                </w:p>
              </w:tc>
            </w:tr>
          </w:tbl>
          <w:p w14:paraId="2FA9A84A" w14:textId="77777777" w:rsidR="009440F6" w:rsidRPr="00B84E57" w:rsidRDefault="009440F6" w:rsidP="00E3130C">
            <w:pPr>
              <w:spacing w:after="0" w:line="240" w:lineRule="auto"/>
              <w:rPr>
                <w:rFonts w:asciiTheme="minorHAnsi" w:hAnsiTheme="minorHAnsi" w:cstheme="minorHAnsi"/>
              </w:rPr>
            </w:pPr>
          </w:p>
        </w:tc>
        <w:tc>
          <w:tcPr>
            <w:tcW w:w="149" w:type="dxa"/>
          </w:tcPr>
          <w:p w14:paraId="1AA9F5E1" w14:textId="77777777" w:rsidR="009440F6" w:rsidRPr="00B84E57" w:rsidRDefault="009440F6" w:rsidP="00E3130C">
            <w:pPr>
              <w:pStyle w:val="EmptyCellLayoutStyle"/>
              <w:spacing w:after="0" w:line="240" w:lineRule="auto"/>
              <w:rPr>
                <w:rFonts w:asciiTheme="minorHAnsi" w:hAnsiTheme="minorHAnsi" w:cstheme="minorHAnsi"/>
              </w:rPr>
            </w:pPr>
          </w:p>
        </w:tc>
      </w:tr>
      <w:tr w:rsidR="009440F6" w:rsidRPr="00B84E57" w14:paraId="26EF25D5" w14:textId="77777777" w:rsidTr="00E3130C">
        <w:trPr>
          <w:trHeight w:val="80"/>
        </w:trPr>
        <w:tc>
          <w:tcPr>
            <w:tcW w:w="54" w:type="dxa"/>
          </w:tcPr>
          <w:p w14:paraId="127CB349" w14:textId="77777777" w:rsidR="009440F6" w:rsidRPr="00B84E57" w:rsidRDefault="009440F6" w:rsidP="00E3130C">
            <w:pPr>
              <w:pStyle w:val="EmptyCellLayoutStyle"/>
              <w:spacing w:after="0" w:line="240" w:lineRule="auto"/>
              <w:rPr>
                <w:rFonts w:asciiTheme="minorHAnsi" w:hAnsiTheme="minorHAnsi" w:cstheme="minorHAnsi"/>
              </w:rPr>
            </w:pPr>
          </w:p>
        </w:tc>
        <w:tc>
          <w:tcPr>
            <w:tcW w:w="10395" w:type="dxa"/>
          </w:tcPr>
          <w:p w14:paraId="54F6B782" w14:textId="77777777" w:rsidR="009440F6" w:rsidRPr="00B84E57" w:rsidRDefault="009440F6" w:rsidP="00E3130C">
            <w:pPr>
              <w:pStyle w:val="EmptyCellLayoutStyle"/>
              <w:spacing w:after="0" w:line="240" w:lineRule="auto"/>
              <w:rPr>
                <w:rFonts w:asciiTheme="minorHAnsi" w:hAnsiTheme="minorHAnsi" w:cstheme="minorHAnsi"/>
              </w:rPr>
            </w:pPr>
          </w:p>
        </w:tc>
        <w:tc>
          <w:tcPr>
            <w:tcW w:w="149" w:type="dxa"/>
          </w:tcPr>
          <w:p w14:paraId="17EAD4B7" w14:textId="77777777" w:rsidR="009440F6" w:rsidRPr="00B84E57" w:rsidRDefault="009440F6" w:rsidP="00E3130C">
            <w:pPr>
              <w:pStyle w:val="EmptyCellLayoutStyle"/>
              <w:spacing w:after="0" w:line="240" w:lineRule="auto"/>
              <w:rPr>
                <w:rFonts w:asciiTheme="minorHAnsi" w:hAnsiTheme="minorHAnsi" w:cstheme="minorHAnsi"/>
              </w:rPr>
            </w:pPr>
          </w:p>
        </w:tc>
      </w:tr>
    </w:tbl>
    <w:p w14:paraId="078450F5" w14:textId="517FDAAF" w:rsidR="00B121B0" w:rsidRPr="00B84E57" w:rsidRDefault="00B121B0">
      <w:pPr>
        <w:spacing w:before="0" w:after="0" w:line="240" w:lineRule="auto"/>
        <w:rPr>
          <w:rFonts w:asciiTheme="minorHAnsi" w:hAnsiTheme="minorHAnsi" w:cstheme="minorHAnsi"/>
        </w:rPr>
      </w:pPr>
    </w:p>
    <w:sectPr w:rsidR="00B121B0" w:rsidRPr="00B84E57" w:rsidSect="008D02DC">
      <w:headerReference w:type="default" r:id="rId42"/>
      <w:footerReference w:type="default" r:id="rId43"/>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18F6C" w14:textId="77777777" w:rsidR="00D153F8" w:rsidRDefault="00D153F8">
      <w:r>
        <w:separator/>
      </w:r>
    </w:p>
    <w:p w14:paraId="0EC81028" w14:textId="77777777" w:rsidR="00D153F8" w:rsidRDefault="00D153F8"/>
  </w:endnote>
  <w:endnote w:type="continuationSeparator" w:id="0">
    <w:p w14:paraId="78D7597D" w14:textId="77777777" w:rsidR="00D153F8" w:rsidRDefault="00D153F8">
      <w:r>
        <w:continuationSeparator/>
      </w:r>
    </w:p>
    <w:p w14:paraId="7890F64F" w14:textId="77777777" w:rsidR="00D153F8" w:rsidRDefault="00D153F8"/>
  </w:endnote>
  <w:endnote w:type="continuationNotice" w:id="1">
    <w:p w14:paraId="5C965198" w14:textId="77777777" w:rsidR="00D153F8" w:rsidRDefault="00D153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77777777" w:rsidR="00D153F8" w:rsidRDefault="00D153F8" w:rsidP="00FB2389">
    <w:pPr>
      <w:pStyle w:val="Footer"/>
      <w:framePr w:wrap="around" w:vAnchor="text" w:hAnchor="margin" w:xAlign="right" w:y="1"/>
    </w:pPr>
    <w:r>
      <w:fldChar w:fldCharType="begin"/>
    </w:r>
    <w:r>
      <w:instrText xml:space="preserve">PAGE  </w:instrText>
    </w:r>
    <w:r>
      <w:fldChar w:fldCharType="end"/>
    </w:r>
  </w:p>
  <w:p w14:paraId="562ECC65" w14:textId="77777777" w:rsidR="00D153F8" w:rsidRDefault="00D153F8" w:rsidP="00C273C7">
    <w:pPr>
      <w:pStyle w:val="Footer"/>
      <w:ind w:right="360"/>
    </w:pPr>
  </w:p>
  <w:p w14:paraId="5C641F6C" w14:textId="77777777" w:rsidR="00D153F8" w:rsidRDefault="00D153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D153F8" w:rsidRDefault="00D153F8"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D153F8" w:rsidRDefault="00D153F8"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7B7EDB2E" w:rsidR="00D153F8" w:rsidRDefault="00D153F8"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1F6">
      <w:rPr>
        <w:rStyle w:val="PageNumber"/>
        <w:noProof/>
      </w:rPr>
      <w:t>16</w:t>
    </w:r>
    <w:r>
      <w:rPr>
        <w:rStyle w:val="PageNumber"/>
      </w:rPr>
      <w:fldChar w:fldCharType="end"/>
    </w:r>
  </w:p>
  <w:p w14:paraId="58648AD2" w14:textId="77777777" w:rsidR="00D153F8" w:rsidRDefault="00D153F8"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6C9A3" w14:textId="77777777" w:rsidR="00D153F8" w:rsidRDefault="00D153F8">
      <w:r>
        <w:separator/>
      </w:r>
    </w:p>
    <w:p w14:paraId="45725366" w14:textId="77777777" w:rsidR="00D153F8" w:rsidRDefault="00D153F8"/>
  </w:footnote>
  <w:footnote w:type="continuationSeparator" w:id="0">
    <w:p w14:paraId="7A1F2326" w14:textId="77777777" w:rsidR="00D153F8" w:rsidRDefault="00D153F8">
      <w:r>
        <w:continuationSeparator/>
      </w:r>
    </w:p>
    <w:p w14:paraId="17945BBF" w14:textId="77777777" w:rsidR="00D153F8" w:rsidRDefault="00D153F8"/>
  </w:footnote>
  <w:footnote w:type="continuationNotice" w:id="1">
    <w:p w14:paraId="0EB6028B" w14:textId="77777777" w:rsidR="00D153F8" w:rsidRDefault="00D153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77777777" w:rsidR="00D153F8" w:rsidRDefault="00D153F8" w:rsidP="00C273C7">
    <w:pPr>
      <w:pStyle w:val="Header"/>
      <w:framePr w:wrap="around" w:vAnchor="text" w:hAnchor="margin" w:xAlign="right" w:y="1"/>
    </w:pPr>
    <w:r>
      <w:fldChar w:fldCharType="begin"/>
    </w:r>
    <w:r>
      <w:instrText xml:space="preserve">PAGE  </w:instrText>
    </w:r>
    <w:r>
      <w:fldChar w:fldCharType="end"/>
    </w:r>
  </w:p>
  <w:p w14:paraId="07BD9ACA" w14:textId="77777777" w:rsidR="00D153F8" w:rsidRDefault="00D153F8" w:rsidP="00874AF4">
    <w:pPr>
      <w:pStyle w:val="Header"/>
      <w:ind w:right="360"/>
    </w:pPr>
  </w:p>
  <w:p w14:paraId="0FE7DECD" w14:textId="77777777" w:rsidR="00D153F8" w:rsidRDefault="00D153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D153F8" w:rsidRDefault="00D153F8"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numPicBullet w:numPicBulletId="1">
    <w:pict>
      <v:shape id="_x0000_i1027" type="#_x0000_t75" style="width:12pt;height:12pt;visibility:visible;mso-wrap-style:square" o:bullet="t">
        <v:imagedata r:id="rId2" o:title=""/>
      </v:shape>
    </w:pict>
  </w:numPicBullet>
  <w:numPicBullet w:numPicBulletId="2">
    <w:pict>
      <v:shape id="_x0000_i1028" type="#_x0000_t75" style="width:12pt;height:12pt;visibility:visible;mso-wrap-style:square" o:bullet="t">
        <v:imagedata r:id="rId3" o:title=""/>
      </v:shape>
    </w:pict>
  </w:numPicBullet>
  <w:numPicBullet w:numPicBulletId="3">
    <w:pict>
      <v:shape id="_x0000_i1029" type="#_x0000_t75" style="width:18pt;height:12pt;visibility:visible;mso-wrap-style:square" o:bullet="t">
        <v:imagedata r:id="rId4" o:title=""/>
      </v:shape>
    </w:pict>
  </w:numPicBullet>
  <w:numPicBullet w:numPicBulletId="4">
    <w:pict>
      <v:shape id="_x0000_i1030" type="#_x0000_t75" style="width:12pt;height:11.25pt;visibility:visible;mso-wrap-style:square" o:bullet="t">
        <v:imagedata r:id="rId5"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A438C8"/>
    <w:multiLevelType w:val="hybridMultilevel"/>
    <w:tmpl w:val="419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B50F3"/>
    <w:multiLevelType w:val="hybridMultilevel"/>
    <w:tmpl w:val="3B12A12E"/>
    <w:lvl w:ilvl="0" w:tplc="CB16B0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559FA"/>
    <w:multiLevelType w:val="multilevel"/>
    <w:tmpl w:val="452C1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6D307C"/>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53E8F"/>
    <w:multiLevelType w:val="hybridMultilevel"/>
    <w:tmpl w:val="4DE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803E5"/>
    <w:multiLevelType w:val="hybridMultilevel"/>
    <w:tmpl w:val="1B60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A2C80"/>
    <w:multiLevelType w:val="hybridMultilevel"/>
    <w:tmpl w:val="17D00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6A2D7B"/>
    <w:multiLevelType w:val="hybridMultilevel"/>
    <w:tmpl w:val="F43C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07515"/>
    <w:multiLevelType w:val="hybridMultilevel"/>
    <w:tmpl w:val="B37631E8"/>
    <w:lvl w:ilvl="0" w:tplc="92CE6680">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131C1"/>
    <w:multiLevelType w:val="hybridMultilevel"/>
    <w:tmpl w:val="ABBA6AEC"/>
    <w:lvl w:ilvl="0" w:tplc="40EABF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31CB6"/>
    <w:multiLevelType w:val="hybridMultilevel"/>
    <w:tmpl w:val="323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E4122A"/>
    <w:multiLevelType w:val="hybridMultilevel"/>
    <w:tmpl w:val="08B6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E1050"/>
    <w:multiLevelType w:val="hybridMultilevel"/>
    <w:tmpl w:val="1324CBCC"/>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713559"/>
    <w:multiLevelType w:val="hybridMultilevel"/>
    <w:tmpl w:val="2042C618"/>
    <w:lvl w:ilvl="0" w:tplc="5EDEC24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432E18"/>
    <w:multiLevelType w:val="hybridMultilevel"/>
    <w:tmpl w:val="E1D08B62"/>
    <w:lvl w:ilvl="0" w:tplc="A492E2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CA613A"/>
    <w:multiLevelType w:val="hybridMultilevel"/>
    <w:tmpl w:val="C0F29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4775608"/>
    <w:multiLevelType w:val="hybridMultilevel"/>
    <w:tmpl w:val="5AFE37AE"/>
    <w:lvl w:ilvl="0" w:tplc="EB1E725E">
      <w:start w:val="1"/>
      <w:numFmt w:val="decimal"/>
      <w:lvlText w:val="%1."/>
      <w:lvlJc w:val="left"/>
      <w:pPr>
        <w:ind w:left="1080" w:hanging="360"/>
      </w:pPr>
      <w:rPr>
        <w:rFonts w:hint="default"/>
      </w:rPr>
    </w:lvl>
    <w:lvl w:ilvl="1" w:tplc="A18C00F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81E7E49"/>
    <w:multiLevelType w:val="multilevel"/>
    <w:tmpl w:val="87A8C5E4"/>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ind w:left="1260" w:hanging="360"/>
      </w:pPr>
      <w:rPr>
        <w:rFonts w:ascii="Calibri" w:eastAsiaTheme="minorHAnsi" w:hAnsi="Calibri" w:cstheme="minorBidi" w:hint="default"/>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2"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8DB2E9C"/>
    <w:multiLevelType w:val="multilevel"/>
    <w:tmpl w:val="9DB0D8E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A4A377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1CCA17D8"/>
    <w:multiLevelType w:val="hybridMultilevel"/>
    <w:tmpl w:val="D93687C6"/>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D4A4C07"/>
    <w:multiLevelType w:val="hybridMultilevel"/>
    <w:tmpl w:val="796A528A"/>
    <w:lvl w:ilvl="0" w:tplc="6B564B9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0A2739"/>
    <w:multiLevelType w:val="multilevel"/>
    <w:tmpl w:val="E9F84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29" w15:restartNumberingAfterBreak="0">
    <w:nsid w:val="1EB65621"/>
    <w:multiLevelType w:val="hybridMultilevel"/>
    <w:tmpl w:val="0D421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0E4E58"/>
    <w:multiLevelType w:val="hybridMultilevel"/>
    <w:tmpl w:val="7820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327752"/>
    <w:multiLevelType w:val="multilevel"/>
    <w:tmpl w:val="B492EB7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25D401D0"/>
    <w:multiLevelType w:val="hybridMultilevel"/>
    <w:tmpl w:val="8484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69389F"/>
    <w:multiLevelType w:val="hybridMultilevel"/>
    <w:tmpl w:val="C46AA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8433FBA"/>
    <w:multiLevelType w:val="hybridMultilevel"/>
    <w:tmpl w:val="292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D9B540A"/>
    <w:multiLevelType w:val="hybridMultilevel"/>
    <w:tmpl w:val="7F3EEAF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AA2027"/>
    <w:multiLevelType w:val="hybridMultilevel"/>
    <w:tmpl w:val="DFF2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77419D"/>
    <w:multiLevelType w:val="hybridMultilevel"/>
    <w:tmpl w:val="DF101372"/>
    <w:lvl w:ilvl="0" w:tplc="41AA95DA">
      <w:start w:val="1"/>
      <w:numFmt w:val="bullet"/>
      <w:lvlText w:val=""/>
      <w:lvlPicBulletId w:val="4"/>
      <w:lvlJc w:val="left"/>
      <w:pPr>
        <w:tabs>
          <w:tab w:val="num" w:pos="720"/>
        </w:tabs>
        <w:ind w:left="720" w:hanging="360"/>
      </w:pPr>
      <w:rPr>
        <w:rFonts w:ascii="Symbol" w:hAnsi="Symbol" w:hint="default"/>
      </w:rPr>
    </w:lvl>
    <w:lvl w:ilvl="1" w:tplc="3D0E9A14" w:tentative="1">
      <w:start w:val="1"/>
      <w:numFmt w:val="bullet"/>
      <w:lvlText w:val=""/>
      <w:lvlJc w:val="left"/>
      <w:pPr>
        <w:tabs>
          <w:tab w:val="num" w:pos="1440"/>
        </w:tabs>
        <w:ind w:left="1440" w:hanging="360"/>
      </w:pPr>
      <w:rPr>
        <w:rFonts w:ascii="Symbol" w:hAnsi="Symbol" w:hint="default"/>
      </w:rPr>
    </w:lvl>
    <w:lvl w:ilvl="2" w:tplc="6B9EEF5C" w:tentative="1">
      <w:start w:val="1"/>
      <w:numFmt w:val="bullet"/>
      <w:lvlText w:val=""/>
      <w:lvlJc w:val="left"/>
      <w:pPr>
        <w:tabs>
          <w:tab w:val="num" w:pos="2160"/>
        </w:tabs>
        <w:ind w:left="2160" w:hanging="360"/>
      </w:pPr>
      <w:rPr>
        <w:rFonts w:ascii="Symbol" w:hAnsi="Symbol" w:hint="default"/>
      </w:rPr>
    </w:lvl>
    <w:lvl w:ilvl="3" w:tplc="36EAFD38" w:tentative="1">
      <w:start w:val="1"/>
      <w:numFmt w:val="bullet"/>
      <w:lvlText w:val=""/>
      <w:lvlJc w:val="left"/>
      <w:pPr>
        <w:tabs>
          <w:tab w:val="num" w:pos="2880"/>
        </w:tabs>
        <w:ind w:left="2880" w:hanging="360"/>
      </w:pPr>
      <w:rPr>
        <w:rFonts w:ascii="Symbol" w:hAnsi="Symbol" w:hint="default"/>
      </w:rPr>
    </w:lvl>
    <w:lvl w:ilvl="4" w:tplc="0C1260DC" w:tentative="1">
      <w:start w:val="1"/>
      <w:numFmt w:val="bullet"/>
      <w:lvlText w:val=""/>
      <w:lvlJc w:val="left"/>
      <w:pPr>
        <w:tabs>
          <w:tab w:val="num" w:pos="3600"/>
        </w:tabs>
        <w:ind w:left="3600" w:hanging="360"/>
      </w:pPr>
      <w:rPr>
        <w:rFonts w:ascii="Symbol" w:hAnsi="Symbol" w:hint="default"/>
      </w:rPr>
    </w:lvl>
    <w:lvl w:ilvl="5" w:tplc="3FA65592" w:tentative="1">
      <w:start w:val="1"/>
      <w:numFmt w:val="bullet"/>
      <w:lvlText w:val=""/>
      <w:lvlJc w:val="left"/>
      <w:pPr>
        <w:tabs>
          <w:tab w:val="num" w:pos="4320"/>
        </w:tabs>
        <w:ind w:left="4320" w:hanging="360"/>
      </w:pPr>
      <w:rPr>
        <w:rFonts w:ascii="Symbol" w:hAnsi="Symbol" w:hint="default"/>
      </w:rPr>
    </w:lvl>
    <w:lvl w:ilvl="6" w:tplc="296A325C" w:tentative="1">
      <w:start w:val="1"/>
      <w:numFmt w:val="bullet"/>
      <w:lvlText w:val=""/>
      <w:lvlJc w:val="left"/>
      <w:pPr>
        <w:tabs>
          <w:tab w:val="num" w:pos="5040"/>
        </w:tabs>
        <w:ind w:left="5040" w:hanging="360"/>
      </w:pPr>
      <w:rPr>
        <w:rFonts w:ascii="Symbol" w:hAnsi="Symbol" w:hint="default"/>
      </w:rPr>
    </w:lvl>
    <w:lvl w:ilvl="7" w:tplc="724E7B06" w:tentative="1">
      <w:start w:val="1"/>
      <w:numFmt w:val="bullet"/>
      <w:lvlText w:val=""/>
      <w:lvlJc w:val="left"/>
      <w:pPr>
        <w:tabs>
          <w:tab w:val="num" w:pos="5760"/>
        </w:tabs>
        <w:ind w:left="5760" w:hanging="360"/>
      </w:pPr>
      <w:rPr>
        <w:rFonts w:ascii="Symbol" w:hAnsi="Symbol" w:hint="default"/>
      </w:rPr>
    </w:lvl>
    <w:lvl w:ilvl="8" w:tplc="374017A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2E912278"/>
    <w:multiLevelType w:val="hybridMultilevel"/>
    <w:tmpl w:val="EE9A15C8"/>
    <w:lvl w:ilvl="0" w:tplc="4ABA215C">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07D7A00"/>
    <w:multiLevelType w:val="hybridMultilevel"/>
    <w:tmpl w:val="2C04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31B660B6"/>
    <w:multiLevelType w:val="hybridMultilevel"/>
    <w:tmpl w:val="D694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E447C1"/>
    <w:multiLevelType w:val="hybridMultilevel"/>
    <w:tmpl w:val="FCD8A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317C80"/>
    <w:multiLevelType w:val="hybridMultilevel"/>
    <w:tmpl w:val="D5F4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41616A"/>
    <w:multiLevelType w:val="hybridMultilevel"/>
    <w:tmpl w:val="F52C2108"/>
    <w:lvl w:ilvl="0" w:tplc="E660ACE2">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5A41F49"/>
    <w:multiLevelType w:val="hybridMultilevel"/>
    <w:tmpl w:val="D230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4919A1"/>
    <w:multiLevelType w:val="hybridMultilevel"/>
    <w:tmpl w:val="D9843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6A2281"/>
    <w:multiLevelType w:val="hybridMultilevel"/>
    <w:tmpl w:val="7E5AD708"/>
    <w:lvl w:ilvl="0" w:tplc="BDFAD0A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F53DE2"/>
    <w:multiLevelType w:val="hybridMultilevel"/>
    <w:tmpl w:val="919A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A661B4"/>
    <w:multiLevelType w:val="hybridMultilevel"/>
    <w:tmpl w:val="CF66FCFE"/>
    <w:lvl w:ilvl="0" w:tplc="323CAC98">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BB7CB5"/>
    <w:multiLevelType w:val="hybridMultilevel"/>
    <w:tmpl w:val="DFE4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AC1E40"/>
    <w:multiLevelType w:val="hybridMultilevel"/>
    <w:tmpl w:val="688E8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C46A52"/>
    <w:multiLevelType w:val="hybridMultilevel"/>
    <w:tmpl w:val="14A2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F794083"/>
    <w:multiLevelType w:val="hybridMultilevel"/>
    <w:tmpl w:val="0186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A3731F"/>
    <w:multiLevelType w:val="hybridMultilevel"/>
    <w:tmpl w:val="57E0C7C4"/>
    <w:lvl w:ilvl="0" w:tplc="5350AB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8E37D8"/>
    <w:multiLevelType w:val="hybridMultilevel"/>
    <w:tmpl w:val="5314B31C"/>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hint="default"/>
      </w:rPr>
    </w:lvl>
  </w:abstractNum>
  <w:abstractNum w:abstractNumId="59"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60" w15:restartNumberingAfterBreak="0">
    <w:nsid w:val="42A56A21"/>
    <w:multiLevelType w:val="hybridMultilevel"/>
    <w:tmpl w:val="5A84E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42D3DF5"/>
    <w:multiLevelType w:val="hybridMultilevel"/>
    <w:tmpl w:val="F85CADE8"/>
    <w:lvl w:ilvl="0" w:tplc="E660ACE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64" w15:restartNumberingAfterBreak="0">
    <w:nsid w:val="47152778"/>
    <w:multiLevelType w:val="hybridMultilevel"/>
    <w:tmpl w:val="DA80DD32"/>
    <w:lvl w:ilvl="0" w:tplc="E660ACE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845836"/>
    <w:multiLevelType w:val="hybridMultilevel"/>
    <w:tmpl w:val="A81A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A7250D"/>
    <w:multiLevelType w:val="hybridMultilevel"/>
    <w:tmpl w:val="42426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8FD4DEE"/>
    <w:multiLevelType w:val="multilevel"/>
    <w:tmpl w:val="EE864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B385A2D"/>
    <w:multiLevelType w:val="hybridMultilevel"/>
    <w:tmpl w:val="ECECC138"/>
    <w:lvl w:ilvl="0" w:tplc="18503C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0EC3146"/>
    <w:multiLevelType w:val="hybridMultilevel"/>
    <w:tmpl w:val="05EED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277568E"/>
    <w:multiLevelType w:val="hybridMultilevel"/>
    <w:tmpl w:val="86BC4D7A"/>
    <w:lvl w:ilvl="0" w:tplc="E660ACE2">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2D048F8"/>
    <w:multiLevelType w:val="hybridMultilevel"/>
    <w:tmpl w:val="15A6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5443651C"/>
    <w:multiLevelType w:val="hybridMultilevel"/>
    <w:tmpl w:val="75A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E80627"/>
    <w:multiLevelType w:val="hybridMultilevel"/>
    <w:tmpl w:val="909C136E"/>
    <w:lvl w:ilvl="0" w:tplc="E660ACE2">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5A97CD9"/>
    <w:multiLevelType w:val="multilevel"/>
    <w:tmpl w:val="C2ACC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7121616"/>
    <w:multiLevelType w:val="hybridMultilevel"/>
    <w:tmpl w:val="9398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D975B4"/>
    <w:multiLevelType w:val="hybridMultilevel"/>
    <w:tmpl w:val="2F869312"/>
    <w:lvl w:ilvl="0" w:tplc="5F2C71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9CC34F3"/>
    <w:multiLevelType w:val="hybridMultilevel"/>
    <w:tmpl w:val="CFBE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63C666D0"/>
    <w:multiLevelType w:val="hybridMultilevel"/>
    <w:tmpl w:val="ECD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B063D8"/>
    <w:multiLevelType w:val="hybridMultilevel"/>
    <w:tmpl w:val="58A62E40"/>
    <w:lvl w:ilvl="0" w:tplc="F62A69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A34A85"/>
    <w:multiLevelType w:val="hybridMultilevel"/>
    <w:tmpl w:val="5F10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70A47E3"/>
    <w:multiLevelType w:val="hybridMultilevel"/>
    <w:tmpl w:val="2ABE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10216E"/>
    <w:multiLevelType w:val="hybridMultilevel"/>
    <w:tmpl w:val="4B9E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C36BAB"/>
    <w:multiLevelType w:val="hybridMultilevel"/>
    <w:tmpl w:val="D9B6970A"/>
    <w:lvl w:ilvl="0" w:tplc="18503C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A24C9B"/>
    <w:multiLevelType w:val="hybridMultilevel"/>
    <w:tmpl w:val="28C2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A006004"/>
    <w:multiLevelType w:val="hybridMultilevel"/>
    <w:tmpl w:val="570A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5635BE"/>
    <w:multiLevelType w:val="hybridMultilevel"/>
    <w:tmpl w:val="7BD66492"/>
    <w:lvl w:ilvl="0" w:tplc="1D8A9CDE">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98"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99" w15:restartNumberingAfterBreak="0">
    <w:nsid w:val="70CB7882"/>
    <w:multiLevelType w:val="hybridMultilevel"/>
    <w:tmpl w:val="C8FE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101" w15:restartNumberingAfterBreak="0">
    <w:nsid w:val="72417789"/>
    <w:multiLevelType w:val="hybridMultilevel"/>
    <w:tmpl w:val="351A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B30A7F"/>
    <w:multiLevelType w:val="multilevel"/>
    <w:tmpl w:val="CE18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3861C20"/>
    <w:multiLevelType w:val="hybridMultilevel"/>
    <w:tmpl w:val="9FD4FAE6"/>
    <w:lvl w:ilvl="0" w:tplc="F254384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E45FFA"/>
    <w:multiLevelType w:val="hybridMultilevel"/>
    <w:tmpl w:val="8484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545C37"/>
    <w:multiLevelType w:val="multilevel"/>
    <w:tmpl w:val="D232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9713E60"/>
    <w:multiLevelType w:val="hybridMultilevel"/>
    <w:tmpl w:val="4F64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AFC608E"/>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5A0C15"/>
    <w:multiLevelType w:val="hybridMultilevel"/>
    <w:tmpl w:val="754C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B82839"/>
    <w:multiLevelType w:val="hybridMultilevel"/>
    <w:tmpl w:val="8ECC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F121CAF"/>
    <w:multiLevelType w:val="hybridMultilevel"/>
    <w:tmpl w:val="B7A4C2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100"/>
  </w:num>
  <w:num w:numId="3">
    <w:abstractNumId w:val="98"/>
  </w:num>
  <w:num w:numId="4">
    <w:abstractNumId w:val="97"/>
  </w:num>
  <w:num w:numId="5">
    <w:abstractNumId w:val="20"/>
  </w:num>
  <w:num w:numId="6">
    <w:abstractNumId w:val="73"/>
  </w:num>
  <w:num w:numId="7">
    <w:abstractNumId w:val="74"/>
  </w:num>
  <w:num w:numId="8">
    <w:abstractNumId w:val="42"/>
  </w:num>
  <w:num w:numId="9">
    <w:abstractNumId w:val="36"/>
  </w:num>
  <w:num w:numId="10">
    <w:abstractNumId w:val="84"/>
  </w:num>
  <w:num w:numId="11">
    <w:abstractNumId w:val="81"/>
  </w:num>
  <w:num w:numId="12">
    <w:abstractNumId w:val="78"/>
  </w:num>
  <w:num w:numId="13">
    <w:abstractNumId w:val="22"/>
  </w:num>
  <w:num w:numId="14">
    <w:abstractNumId w:val="92"/>
  </w:num>
  <w:num w:numId="15">
    <w:abstractNumId w:val="104"/>
  </w:num>
  <w:num w:numId="16">
    <w:abstractNumId w:val="83"/>
  </w:num>
  <w:num w:numId="17">
    <w:abstractNumId w:val="109"/>
  </w:num>
  <w:num w:numId="18">
    <w:abstractNumId w:val="31"/>
  </w:num>
  <w:num w:numId="19">
    <w:abstractNumId w:val="4"/>
  </w:num>
  <w:num w:numId="20">
    <w:abstractNumId w:val="67"/>
  </w:num>
  <w:num w:numId="21">
    <w:abstractNumId w:val="40"/>
  </w:num>
  <w:num w:numId="22">
    <w:abstractNumId w:val="16"/>
  </w:num>
  <w:num w:numId="23">
    <w:abstractNumId w:val="86"/>
  </w:num>
  <w:num w:numId="24">
    <w:abstractNumId w:val="18"/>
  </w:num>
  <w:num w:numId="25">
    <w:abstractNumId w:val="24"/>
  </w:num>
  <w:num w:numId="26">
    <w:abstractNumId w:val="61"/>
  </w:num>
  <w:num w:numId="27">
    <w:abstractNumId w:val="88"/>
  </w:num>
  <w:num w:numId="28">
    <w:abstractNumId w:val="55"/>
  </w:num>
  <w:num w:numId="29">
    <w:abstractNumId w:val="26"/>
  </w:num>
  <w:num w:numId="30">
    <w:abstractNumId w:val="14"/>
  </w:num>
  <w:num w:numId="31">
    <w:abstractNumId w:val="103"/>
  </w:num>
  <w:num w:numId="32">
    <w:abstractNumId w:val="35"/>
  </w:num>
  <w:num w:numId="33">
    <w:abstractNumId w:val="82"/>
  </w:num>
  <w:num w:numId="34">
    <w:abstractNumId w:val="94"/>
  </w:num>
  <w:num w:numId="35">
    <w:abstractNumId w:val="5"/>
  </w:num>
  <w:num w:numId="36">
    <w:abstractNumId w:val="0"/>
  </w:num>
  <w:num w:numId="37">
    <w:abstractNumId w:val="108"/>
  </w:num>
  <w:num w:numId="38">
    <w:abstractNumId w:val="75"/>
  </w:num>
  <w:num w:numId="39">
    <w:abstractNumId w:val="1"/>
  </w:num>
  <w:num w:numId="40">
    <w:abstractNumId w:val="69"/>
  </w:num>
  <w:num w:numId="41">
    <w:abstractNumId w:val="39"/>
  </w:num>
  <w:num w:numId="42">
    <w:abstractNumId w:val="53"/>
  </w:num>
  <w:num w:numId="43">
    <w:abstractNumId w:val="65"/>
  </w:num>
  <w:num w:numId="44">
    <w:abstractNumId w:val="91"/>
  </w:num>
  <w:num w:numId="45">
    <w:abstractNumId w:val="110"/>
  </w:num>
  <w:num w:numId="46">
    <w:abstractNumId w:val="50"/>
  </w:num>
  <w:num w:numId="47">
    <w:abstractNumId w:val="70"/>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48"/>
  </w:num>
  <w:num w:numId="51">
    <w:abstractNumId w:val="85"/>
  </w:num>
  <w:num w:numId="52">
    <w:abstractNumId w:val="51"/>
  </w:num>
  <w:num w:numId="53">
    <w:abstractNumId w:val="72"/>
  </w:num>
  <w:num w:numId="54">
    <w:abstractNumId w:val="9"/>
  </w:num>
  <w:num w:numId="55">
    <w:abstractNumId w:val="2"/>
  </w:num>
  <w:num w:numId="56">
    <w:abstractNumId w:val="95"/>
  </w:num>
  <w:num w:numId="57">
    <w:abstractNumId w:val="45"/>
  </w:num>
  <w:num w:numId="58">
    <w:abstractNumId w:val="57"/>
  </w:num>
  <w:num w:numId="59">
    <w:abstractNumId w:val="17"/>
  </w:num>
  <w:num w:numId="60">
    <w:abstractNumId w:val="107"/>
  </w:num>
  <w:num w:numId="61">
    <w:abstractNumId w:val="112"/>
  </w:num>
  <w:num w:numId="62">
    <w:abstractNumId w:val="47"/>
  </w:num>
  <w:num w:numId="63">
    <w:abstractNumId w:val="13"/>
  </w:num>
  <w:num w:numId="64">
    <w:abstractNumId w:val="49"/>
  </w:num>
  <w:num w:numId="65">
    <w:abstractNumId w:val="19"/>
  </w:num>
  <w:num w:numId="66">
    <w:abstractNumId w:val="66"/>
  </w:num>
  <w:num w:numId="67">
    <w:abstractNumId w:val="62"/>
  </w:num>
  <w:num w:numId="68">
    <w:abstractNumId w:val="44"/>
  </w:num>
  <w:num w:numId="69">
    <w:abstractNumId w:val="28"/>
  </w:num>
  <w:num w:numId="70">
    <w:abstractNumId w:val="71"/>
  </w:num>
  <w:num w:numId="71">
    <w:abstractNumId w:val="21"/>
  </w:num>
  <w:num w:numId="72">
    <w:abstractNumId w:val="64"/>
  </w:num>
  <w:num w:numId="73">
    <w:abstractNumId w:val="76"/>
  </w:num>
  <w:num w:numId="74">
    <w:abstractNumId w:val="106"/>
  </w:num>
  <w:num w:numId="75">
    <w:abstractNumId w:val="102"/>
  </w:num>
  <w:num w:numId="76">
    <w:abstractNumId w:val="68"/>
  </w:num>
  <w:num w:numId="77">
    <w:abstractNumId w:val="46"/>
  </w:num>
  <w:num w:numId="78">
    <w:abstractNumId w:val="32"/>
  </w:num>
  <w:num w:numId="79">
    <w:abstractNumId w:val="23"/>
  </w:num>
  <w:num w:numId="80">
    <w:abstractNumId w:val="54"/>
  </w:num>
  <w:num w:numId="81">
    <w:abstractNumId w:val="11"/>
  </w:num>
  <w:num w:numId="82">
    <w:abstractNumId w:val="25"/>
  </w:num>
  <w:num w:numId="83">
    <w:abstractNumId w:val="12"/>
  </w:num>
  <w:num w:numId="84">
    <w:abstractNumId w:val="6"/>
  </w:num>
  <w:num w:numId="85">
    <w:abstractNumId w:val="105"/>
  </w:num>
  <w:num w:numId="86">
    <w:abstractNumId w:val="77"/>
  </w:num>
  <w:num w:numId="87">
    <w:abstractNumId w:val="15"/>
  </w:num>
  <w:num w:numId="88">
    <w:abstractNumId w:val="3"/>
  </w:num>
  <w:num w:numId="89">
    <w:abstractNumId w:val="8"/>
  </w:num>
  <w:num w:numId="90">
    <w:abstractNumId w:val="38"/>
  </w:num>
  <w:num w:numId="91">
    <w:abstractNumId w:val="99"/>
  </w:num>
  <w:num w:numId="92">
    <w:abstractNumId w:val="33"/>
  </w:num>
  <w:num w:numId="93">
    <w:abstractNumId w:val="111"/>
  </w:num>
  <w:num w:numId="94">
    <w:abstractNumId w:val="96"/>
  </w:num>
  <w:num w:numId="95">
    <w:abstractNumId w:val="87"/>
  </w:num>
  <w:num w:numId="96">
    <w:abstractNumId w:val="52"/>
  </w:num>
  <w:num w:numId="97">
    <w:abstractNumId w:val="30"/>
  </w:num>
  <w:num w:numId="98">
    <w:abstractNumId w:val="10"/>
  </w:num>
  <w:num w:numId="99">
    <w:abstractNumId w:val="56"/>
  </w:num>
  <w:num w:numId="100">
    <w:abstractNumId w:val="80"/>
  </w:num>
  <w:num w:numId="101">
    <w:abstractNumId w:val="79"/>
  </w:num>
  <w:num w:numId="102">
    <w:abstractNumId w:val="63"/>
  </w:num>
  <w:num w:numId="103">
    <w:abstractNumId w:val="93"/>
  </w:num>
  <w:num w:numId="104">
    <w:abstractNumId w:val="63"/>
  </w:num>
  <w:num w:numId="105">
    <w:abstractNumId w:val="27"/>
  </w:num>
  <w:num w:numId="106">
    <w:abstractNumId w:val="43"/>
  </w:num>
  <w:num w:numId="107">
    <w:abstractNumId w:val="41"/>
  </w:num>
  <w:num w:numId="108">
    <w:abstractNumId w:val="101"/>
  </w:num>
  <w:num w:numId="109">
    <w:abstractNumId w:val="7"/>
  </w:num>
  <w:num w:numId="110">
    <w:abstractNumId w:val="90"/>
  </w:num>
  <w:num w:numId="111">
    <w:abstractNumId w:val="34"/>
  </w:num>
  <w:num w:numId="112">
    <w:abstractNumId w:val="60"/>
  </w:num>
  <w:num w:numId="113">
    <w:abstractNumId w:val="29"/>
  </w:num>
  <w:num w:numId="114">
    <w:abstractNumId w:val="89"/>
  </w:num>
  <w:num w:numId="115">
    <w:abstractNumId w:val="3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6" w:nlCheck="1" w:checkStyle="0"/>
  <w:activeWritingStyle w:appName="MSWord" w:lang="ru-RU"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A3tzQwMLQ0tzAxMjVT0lEKTi0uzszPAykwrAUAYoWL/SwAAAA="/>
  </w:docVars>
  <w:rsids>
    <w:rsidRoot w:val="008D02DC"/>
    <w:rsid w:val="0000009E"/>
    <w:rsid w:val="00000947"/>
    <w:rsid w:val="00001318"/>
    <w:rsid w:val="00002112"/>
    <w:rsid w:val="00003423"/>
    <w:rsid w:val="00004706"/>
    <w:rsid w:val="000059D1"/>
    <w:rsid w:val="00005C7A"/>
    <w:rsid w:val="00007AF9"/>
    <w:rsid w:val="000105B5"/>
    <w:rsid w:val="00011693"/>
    <w:rsid w:val="00015539"/>
    <w:rsid w:val="00015BBF"/>
    <w:rsid w:val="00022457"/>
    <w:rsid w:val="000279F4"/>
    <w:rsid w:val="000315C1"/>
    <w:rsid w:val="00032519"/>
    <w:rsid w:val="00033D13"/>
    <w:rsid w:val="0003500E"/>
    <w:rsid w:val="00035A2D"/>
    <w:rsid w:val="00037727"/>
    <w:rsid w:val="00043435"/>
    <w:rsid w:val="00047637"/>
    <w:rsid w:val="0005170A"/>
    <w:rsid w:val="00053BCB"/>
    <w:rsid w:val="000543DD"/>
    <w:rsid w:val="000559E6"/>
    <w:rsid w:val="00055E3D"/>
    <w:rsid w:val="000565A6"/>
    <w:rsid w:val="00057FD8"/>
    <w:rsid w:val="00064B78"/>
    <w:rsid w:val="00065528"/>
    <w:rsid w:val="00065CFD"/>
    <w:rsid w:val="00065D58"/>
    <w:rsid w:val="00070E3D"/>
    <w:rsid w:val="00071C43"/>
    <w:rsid w:val="00072AA8"/>
    <w:rsid w:val="00076608"/>
    <w:rsid w:val="00080A28"/>
    <w:rsid w:val="00081C50"/>
    <w:rsid w:val="0008205E"/>
    <w:rsid w:val="000848B9"/>
    <w:rsid w:val="00086A7A"/>
    <w:rsid w:val="00086ABF"/>
    <w:rsid w:val="00091764"/>
    <w:rsid w:val="00095250"/>
    <w:rsid w:val="0009562C"/>
    <w:rsid w:val="00095DDF"/>
    <w:rsid w:val="000A1A64"/>
    <w:rsid w:val="000A2D9D"/>
    <w:rsid w:val="000A31D2"/>
    <w:rsid w:val="000A3D1B"/>
    <w:rsid w:val="000A4251"/>
    <w:rsid w:val="000A4ADB"/>
    <w:rsid w:val="000A5E65"/>
    <w:rsid w:val="000A6510"/>
    <w:rsid w:val="000A7120"/>
    <w:rsid w:val="000B0C8A"/>
    <w:rsid w:val="000B194E"/>
    <w:rsid w:val="000B623B"/>
    <w:rsid w:val="000B6D7F"/>
    <w:rsid w:val="000B7FE9"/>
    <w:rsid w:val="000C0D3F"/>
    <w:rsid w:val="000C198F"/>
    <w:rsid w:val="000C1A00"/>
    <w:rsid w:val="000C3030"/>
    <w:rsid w:val="000C499B"/>
    <w:rsid w:val="000C5689"/>
    <w:rsid w:val="000D1F38"/>
    <w:rsid w:val="000D2C1F"/>
    <w:rsid w:val="000D2D5D"/>
    <w:rsid w:val="000D39CE"/>
    <w:rsid w:val="000D5C96"/>
    <w:rsid w:val="000E05F1"/>
    <w:rsid w:val="000E0D6F"/>
    <w:rsid w:val="000E1258"/>
    <w:rsid w:val="000E3958"/>
    <w:rsid w:val="000E406E"/>
    <w:rsid w:val="000E4350"/>
    <w:rsid w:val="000E4447"/>
    <w:rsid w:val="000E4A6D"/>
    <w:rsid w:val="000E4D33"/>
    <w:rsid w:val="000E5049"/>
    <w:rsid w:val="000E5072"/>
    <w:rsid w:val="000E594E"/>
    <w:rsid w:val="000F0733"/>
    <w:rsid w:val="000F3572"/>
    <w:rsid w:val="000F3631"/>
    <w:rsid w:val="000F3BB1"/>
    <w:rsid w:val="000F5B4C"/>
    <w:rsid w:val="000F6811"/>
    <w:rsid w:val="000F7330"/>
    <w:rsid w:val="000F7D76"/>
    <w:rsid w:val="000F7E58"/>
    <w:rsid w:val="000F7E73"/>
    <w:rsid w:val="00100CBE"/>
    <w:rsid w:val="00101005"/>
    <w:rsid w:val="00102391"/>
    <w:rsid w:val="001033C3"/>
    <w:rsid w:val="00103526"/>
    <w:rsid w:val="0010376B"/>
    <w:rsid w:val="00105731"/>
    <w:rsid w:val="001073E3"/>
    <w:rsid w:val="00107D74"/>
    <w:rsid w:val="00111624"/>
    <w:rsid w:val="00111E14"/>
    <w:rsid w:val="00113A9D"/>
    <w:rsid w:val="00114A90"/>
    <w:rsid w:val="001165A4"/>
    <w:rsid w:val="00121DA3"/>
    <w:rsid w:val="00121F13"/>
    <w:rsid w:val="00123004"/>
    <w:rsid w:val="001235C6"/>
    <w:rsid w:val="001237B0"/>
    <w:rsid w:val="00124FFA"/>
    <w:rsid w:val="0012634E"/>
    <w:rsid w:val="001265A8"/>
    <w:rsid w:val="00127D8D"/>
    <w:rsid w:val="00134BF9"/>
    <w:rsid w:val="00134C36"/>
    <w:rsid w:val="0014541F"/>
    <w:rsid w:val="00146B9B"/>
    <w:rsid w:val="0014741A"/>
    <w:rsid w:val="00150EB1"/>
    <w:rsid w:val="00151586"/>
    <w:rsid w:val="00151AD0"/>
    <w:rsid w:val="001528C4"/>
    <w:rsid w:val="00153720"/>
    <w:rsid w:val="00154662"/>
    <w:rsid w:val="001549BD"/>
    <w:rsid w:val="0015565C"/>
    <w:rsid w:val="00162E0A"/>
    <w:rsid w:val="00164119"/>
    <w:rsid w:val="00166175"/>
    <w:rsid w:val="001662CF"/>
    <w:rsid w:val="00167560"/>
    <w:rsid w:val="00171B66"/>
    <w:rsid w:val="0017438A"/>
    <w:rsid w:val="0017463F"/>
    <w:rsid w:val="001757E3"/>
    <w:rsid w:val="00176C02"/>
    <w:rsid w:val="001774F9"/>
    <w:rsid w:val="001806D1"/>
    <w:rsid w:val="00180FD4"/>
    <w:rsid w:val="001819E2"/>
    <w:rsid w:val="00181B9D"/>
    <w:rsid w:val="00181C8A"/>
    <w:rsid w:val="00183882"/>
    <w:rsid w:val="001860D0"/>
    <w:rsid w:val="00187277"/>
    <w:rsid w:val="00190763"/>
    <w:rsid w:val="0019115C"/>
    <w:rsid w:val="00195877"/>
    <w:rsid w:val="00196F71"/>
    <w:rsid w:val="00197055"/>
    <w:rsid w:val="0019744B"/>
    <w:rsid w:val="001974EC"/>
    <w:rsid w:val="001979DD"/>
    <w:rsid w:val="00197D0E"/>
    <w:rsid w:val="001A14BA"/>
    <w:rsid w:val="001A1EB2"/>
    <w:rsid w:val="001A407E"/>
    <w:rsid w:val="001A5C36"/>
    <w:rsid w:val="001A6AB9"/>
    <w:rsid w:val="001A6ED5"/>
    <w:rsid w:val="001A7103"/>
    <w:rsid w:val="001A7150"/>
    <w:rsid w:val="001B0EB4"/>
    <w:rsid w:val="001B445F"/>
    <w:rsid w:val="001B4ADA"/>
    <w:rsid w:val="001B5A0F"/>
    <w:rsid w:val="001B62F8"/>
    <w:rsid w:val="001C1F2A"/>
    <w:rsid w:val="001C2FEA"/>
    <w:rsid w:val="001C4126"/>
    <w:rsid w:val="001C5BD7"/>
    <w:rsid w:val="001C6B55"/>
    <w:rsid w:val="001C7E2F"/>
    <w:rsid w:val="001D0A33"/>
    <w:rsid w:val="001D23E6"/>
    <w:rsid w:val="001D4F4F"/>
    <w:rsid w:val="001D5283"/>
    <w:rsid w:val="001D5E47"/>
    <w:rsid w:val="001E0A29"/>
    <w:rsid w:val="001E0BEE"/>
    <w:rsid w:val="001F0CE6"/>
    <w:rsid w:val="001F2F9D"/>
    <w:rsid w:val="001F4758"/>
    <w:rsid w:val="001F51CF"/>
    <w:rsid w:val="001F6CED"/>
    <w:rsid w:val="00202710"/>
    <w:rsid w:val="00203978"/>
    <w:rsid w:val="002065DF"/>
    <w:rsid w:val="00207506"/>
    <w:rsid w:val="0021104A"/>
    <w:rsid w:val="00212250"/>
    <w:rsid w:val="00213EB6"/>
    <w:rsid w:val="002144E3"/>
    <w:rsid w:val="00215569"/>
    <w:rsid w:val="00221094"/>
    <w:rsid w:val="002220E8"/>
    <w:rsid w:val="00222373"/>
    <w:rsid w:val="00223C1E"/>
    <w:rsid w:val="00225396"/>
    <w:rsid w:val="002269C3"/>
    <w:rsid w:val="00227D12"/>
    <w:rsid w:val="00231C90"/>
    <w:rsid w:val="0023279D"/>
    <w:rsid w:val="00232EA3"/>
    <w:rsid w:val="002330C9"/>
    <w:rsid w:val="00234A70"/>
    <w:rsid w:val="00234BC4"/>
    <w:rsid w:val="00235465"/>
    <w:rsid w:val="00245797"/>
    <w:rsid w:val="00247AA3"/>
    <w:rsid w:val="00247F53"/>
    <w:rsid w:val="002506C8"/>
    <w:rsid w:val="00250D8E"/>
    <w:rsid w:val="0025230D"/>
    <w:rsid w:val="002572AE"/>
    <w:rsid w:val="002601E3"/>
    <w:rsid w:val="0026173D"/>
    <w:rsid w:val="00264A93"/>
    <w:rsid w:val="00266675"/>
    <w:rsid w:val="002668EE"/>
    <w:rsid w:val="00267A96"/>
    <w:rsid w:val="00271BF9"/>
    <w:rsid w:val="00274900"/>
    <w:rsid w:val="00274A4C"/>
    <w:rsid w:val="002756E6"/>
    <w:rsid w:val="002758FF"/>
    <w:rsid w:val="00275D12"/>
    <w:rsid w:val="00277CBC"/>
    <w:rsid w:val="00277F0E"/>
    <w:rsid w:val="00281537"/>
    <w:rsid w:val="00281882"/>
    <w:rsid w:val="00281904"/>
    <w:rsid w:val="00283545"/>
    <w:rsid w:val="00285386"/>
    <w:rsid w:val="0028645B"/>
    <w:rsid w:val="00286741"/>
    <w:rsid w:val="00290D3E"/>
    <w:rsid w:val="002915AA"/>
    <w:rsid w:val="002937CE"/>
    <w:rsid w:val="00295143"/>
    <w:rsid w:val="002956E4"/>
    <w:rsid w:val="002A327D"/>
    <w:rsid w:val="002A4100"/>
    <w:rsid w:val="002A5345"/>
    <w:rsid w:val="002A7236"/>
    <w:rsid w:val="002B10BC"/>
    <w:rsid w:val="002B2D7E"/>
    <w:rsid w:val="002B3280"/>
    <w:rsid w:val="002B37A1"/>
    <w:rsid w:val="002B433B"/>
    <w:rsid w:val="002B4443"/>
    <w:rsid w:val="002B7112"/>
    <w:rsid w:val="002B780E"/>
    <w:rsid w:val="002B7FD5"/>
    <w:rsid w:val="002C1A21"/>
    <w:rsid w:val="002C29BE"/>
    <w:rsid w:val="002C433C"/>
    <w:rsid w:val="002C5017"/>
    <w:rsid w:val="002D08CC"/>
    <w:rsid w:val="002D336E"/>
    <w:rsid w:val="002D4296"/>
    <w:rsid w:val="002D4608"/>
    <w:rsid w:val="002D5E15"/>
    <w:rsid w:val="002D6397"/>
    <w:rsid w:val="002D68C8"/>
    <w:rsid w:val="002D6A5E"/>
    <w:rsid w:val="002D7919"/>
    <w:rsid w:val="002E0C39"/>
    <w:rsid w:val="002E13AD"/>
    <w:rsid w:val="002E1BBE"/>
    <w:rsid w:val="002E3A79"/>
    <w:rsid w:val="002E6038"/>
    <w:rsid w:val="002F01F6"/>
    <w:rsid w:val="002F0B1C"/>
    <w:rsid w:val="002F0ED4"/>
    <w:rsid w:val="002F1CA4"/>
    <w:rsid w:val="002F4703"/>
    <w:rsid w:val="002F4A33"/>
    <w:rsid w:val="002F4E18"/>
    <w:rsid w:val="002F5834"/>
    <w:rsid w:val="002F67CA"/>
    <w:rsid w:val="00311A3A"/>
    <w:rsid w:val="003120B4"/>
    <w:rsid w:val="00313583"/>
    <w:rsid w:val="00316317"/>
    <w:rsid w:val="003176AF"/>
    <w:rsid w:val="00317F10"/>
    <w:rsid w:val="00325451"/>
    <w:rsid w:val="0032626E"/>
    <w:rsid w:val="0032693C"/>
    <w:rsid w:val="003272E6"/>
    <w:rsid w:val="00330A47"/>
    <w:rsid w:val="003348A4"/>
    <w:rsid w:val="00335F4E"/>
    <w:rsid w:val="0034454F"/>
    <w:rsid w:val="00351D4A"/>
    <w:rsid w:val="00351E9B"/>
    <w:rsid w:val="003520F0"/>
    <w:rsid w:val="00352CB0"/>
    <w:rsid w:val="00355E37"/>
    <w:rsid w:val="00357CEE"/>
    <w:rsid w:val="003607DB"/>
    <w:rsid w:val="00361C0B"/>
    <w:rsid w:val="003622E6"/>
    <w:rsid w:val="00363ED9"/>
    <w:rsid w:val="00364944"/>
    <w:rsid w:val="0036506D"/>
    <w:rsid w:val="00367117"/>
    <w:rsid w:val="00367A91"/>
    <w:rsid w:val="0037096F"/>
    <w:rsid w:val="0038141B"/>
    <w:rsid w:val="0038232F"/>
    <w:rsid w:val="00383119"/>
    <w:rsid w:val="0038474F"/>
    <w:rsid w:val="00385F6A"/>
    <w:rsid w:val="0038646A"/>
    <w:rsid w:val="003869A4"/>
    <w:rsid w:val="003872BF"/>
    <w:rsid w:val="00387C76"/>
    <w:rsid w:val="00392E9C"/>
    <w:rsid w:val="00393F63"/>
    <w:rsid w:val="003947EC"/>
    <w:rsid w:val="00397C27"/>
    <w:rsid w:val="00397E28"/>
    <w:rsid w:val="003A3A66"/>
    <w:rsid w:val="003A61BA"/>
    <w:rsid w:val="003B06C2"/>
    <w:rsid w:val="003B39C3"/>
    <w:rsid w:val="003B3ECC"/>
    <w:rsid w:val="003B507B"/>
    <w:rsid w:val="003B56B0"/>
    <w:rsid w:val="003B5E6B"/>
    <w:rsid w:val="003B73BD"/>
    <w:rsid w:val="003C117F"/>
    <w:rsid w:val="003C14FF"/>
    <w:rsid w:val="003C2817"/>
    <w:rsid w:val="003C310E"/>
    <w:rsid w:val="003C496C"/>
    <w:rsid w:val="003C4A8E"/>
    <w:rsid w:val="003C625C"/>
    <w:rsid w:val="003C7590"/>
    <w:rsid w:val="003D0D2C"/>
    <w:rsid w:val="003D1373"/>
    <w:rsid w:val="003D172C"/>
    <w:rsid w:val="003D2F94"/>
    <w:rsid w:val="003D3EC6"/>
    <w:rsid w:val="003D4926"/>
    <w:rsid w:val="003E205D"/>
    <w:rsid w:val="003E28AD"/>
    <w:rsid w:val="003E35B4"/>
    <w:rsid w:val="003E42FD"/>
    <w:rsid w:val="003E685B"/>
    <w:rsid w:val="003E7BAF"/>
    <w:rsid w:val="003F383A"/>
    <w:rsid w:val="003F3BD0"/>
    <w:rsid w:val="003F44AE"/>
    <w:rsid w:val="003F71F6"/>
    <w:rsid w:val="0040478F"/>
    <w:rsid w:val="004047E7"/>
    <w:rsid w:val="0040569D"/>
    <w:rsid w:val="004108B6"/>
    <w:rsid w:val="0041179C"/>
    <w:rsid w:val="00411999"/>
    <w:rsid w:val="0041221E"/>
    <w:rsid w:val="00412F5F"/>
    <w:rsid w:val="004133EB"/>
    <w:rsid w:val="004141CA"/>
    <w:rsid w:val="004167CA"/>
    <w:rsid w:val="0041688F"/>
    <w:rsid w:val="00417A0F"/>
    <w:rsid w:val="004209C1"/>
    <w:rsid w:val="00420A4E"/>
    <w:rsid w:val="0042137F"/>
    <w:rsid w:val="00421659"/>
    <w:rsid w:val="00421AFB"/>
    <w:rsid w:val="004223DC"/>
    <w:rsid w:val="00424132"/>
    <w:rsid w:val="00424F1F"/>
    <w:rsid w:val="00425371"/>
    <w:rsid w:val="004265EB"/>
    <w:rsid w:val="0042791E"/>
    <w:rsid w:val="0043101D"/>
    <w:rsid w:val="004313FB"/>
    <w:rsid w:val="00431479"/>
    <w:rsid w:val="00431BBB"/>
    <w:rsid w:val="00433975"/>
    <w:rsid w:val="00436BD7"/>
    <w:rsid w:val="00440682"/>
    <w:rsid w:val="004410FE"/>
    <w:rsid w:val="004426BC"/>
    <w:rsid w:val="00443C59"/>
    <w:rsid w:val="00444696"/>
    <w:rsid w:val="004449D6"/>
    <w:rsid w:val="00444AC9"/>
    <w:rsid w:val="00446509"/>
    <w:rsid w:val="00446B37"/>
    <w:rsid w:val="00452CB1"/>
    <w:rsid w:val="00454851"/>
    <w:rsid w:val="004548D4"/>
    <w:rsid w:val="00455A3C"/>
    <w:rsid w:val="004572DD"/>
    <w:rsid w:val="00471B14"/>
    <w:rsid w:val="00473FA6"/>
    <w:rsid w:val="004755E4"/>
    <w:rsid w:val="004758BF"/>
    <w:rsid w:val="004768AC"/>
    <w:rsid w:val="00476C2E"/>
    <w:rsid w:val="0048423A"/>
    <w:rsid w:val="00485CC3"/>
    <w:rsid w:val="004926C0"/>
    <w:rsid w:val="00492930"/>
    <w:rsid w:val="00494CC5"/>
    <w:rsid w:val="00495E0B"/>
    <w:rsid w:val="004960F8"/>
    <w:rsid w:val="00497372"/>
    <w:rsid w:val="004974F8"/>
    <w:rsid w:val="004A04E4"/>
    <w:rsid w:val="004A2A07"/>
    <w:rsid w:val="004A3E79"/>
    <w:rsid w:val="004A6CF8"/>
    <w:rsid w:val="004A7974"/>
    <w:rsid w:val="004B13F7"/>
    <w:rsid w:val="004B3049"/>
    <w:rsid w:val="004B59F1"/>
    <w:rsid w:val="004B6E0B"/>
    <w:rsid w:val="004B7005"/>
    <w:rsid w:val="004B75D2"/>
    <w:rsid w:val="004B777E"/>
    <w:rsid w:val="004C191A"/>
    <w:rsid w:val="004C1A68"/>
    <w:rsid w:val="004C29B4"/>
    <w:rsid w:val="004C33E2"/>
    <w:rsid w:val="004C3B8B"/>
    <w:rsid w:val="004C41A6"/>
    <w:rsid w:val="004C4AC8"/>
    <w:rsid w:val="004C4C7A"/>
    <w:rsid w:val="004C55BF"/>
    <w:rsid w:val="004C6EC6"/>
    <w:rsid w:val="004C732C"/>
    <w:rsid w:val="004D75C5"/>
    <w:rsid w:val="004E51F3"/>
    <w:rsid w:val="004E59AC"/>
    <w:rsid w:val="004F37BE"/>
    <w:rsid w:val="004F44CE"/>
    <w:rsid w:val="004F4F53"/>
    <w:rsid w:val="004F6FB5"/>
    <w:rsid w:val="00500BE4"/>
    <w:rsid w:val="00501C10"/>
    <w:rsid w:val="00502CEC"/>
    <w:rsid w:val="00504CC5"/>
    <w:rsid w:val="005054BC"/>
    <w:rsid w:val="00511852"/>
    <w:rsid w:val="00511875"/>
    <w:rsid w:val="00512557"/>
    <w:rsid w:val="005137A7"/>
    <w:rsid w:val="005140CF"/>
    <w:rsid w:val="00515DA2"/>
    <w:rsid w:val="00520517"/>
    <w:rsid w:val="00520A88"/>
    <w:rsid w:val="00523BFA"/>
    <w:rsid w:val="005247C7"/>
    <w:rsid w:val="00524BC2"/>
    <w:rsid w:val="00524BD4"/>
    <w:rsid w:val="0052508B"/>
    <w:rsid w:val="00531ED7"/>
    <w:rsid w:val="005327D1"/>
    <w:rsid w:val="00533117"/>
    <w:rsid w:val="00533185"/>
    <w:rsid w:val="005332E9"/>
    <w:rsid w:val="00533804"/>
    <w:rsid w:val="00534311"/>
    <w:rsid w:val="00535880"/>
    <w:rsid w:val="005358ED"/>
    <w:rsid w:val="00535D50"/>
    <w:rsid w:val="0054253D"/>
    <w:rsid w:val="0054499B"/>
    <w:rsid w:val="00544A16"/>
    <w:rsid w:val="00545CA9"/>
    <w:rsid w:val="00546C20"/>
    <w:rsid w:val="00552455"/>
    <w:rsid w:val="00552E9A"/>
    <w:rsid w:val="00553186"/>
    <w:rsid w:val="00553D4C"/>
    <w:rsid w:val="00554B20"/>
    <w:rsid w:val="00554D88"/>
    <w:rsid w:val="00557713"/>
    <w:rsid w:val="00557EC2"/>
    <w:rsid w:val="00557EDC"/>
    <w:rsid w:val="00561886"/>
    <w:rsid w:val="005623C3"/>
    <w:rsid w:val="00563FE7"/>
    <w:rsid w:val="005645BE"/>
    <w:rsid w:val="00565A9C"/>
    <w:rsid w:val="00565CB8"/>
    <w:rsid w:val="00566C30"/>
    <w:rsid w:val="00567E6F"/>
    <w:rsid w:val="00570257"/>
    <w:rsid w:val="005738C1"/>
    <w:rsid w:val="00575677"/>
    <w:rsid w:val="005758DB"/>
    <w:rsid w:val="0057614A"/>
    <w:rsid w:val="0057728B"/>
    <w:rsid w:val="005779C0"/>
    <w:rsid w:val="0058274B"/>
    <w:rsid w:val="00584349"/>
    <w:rsid w:val="0058490C"/>
    <w:rsid w:val="00591525"/>
    <w:rsid w:val="005928D3"/>
    <w:rsid w:val="00593EF0"/>
    <w:rsid w:val="00596EB0"/>
    <w:rsid w:val="00597932"/>
    <w:rsid w:val="005A0358"/>
    <w:rsid w:val="005A1500"/>
    <w:rsid w:val="005A1B0A"/>
    <w:rsid w:val="005A2314"/>
    <w:rsid w:val="005A2473"/>
    <w:rsid w:val="005A2A5B"/>
    <w:rsid w:val="005A4BB2"/>
    <w:rsid w:val="005A573F"/>
    <w:rsid w:val="005A576A"/>
    <w:rsid w:val="005A7000"/>
    <w:rsid w:val="005B185B"/>
    <w:rsid w:val="005B21E6"/>
    <w:rsid w:val="005B2421"/>
    <w:rsid w:val="005B24CE"/>
    <w:rsid w:val="005B4F74"/>
    <w:rsid w:val="005B59A8"/>
    <w:rsid w:val="005C4C9B"/>
    <w:rsid w:val="005C79A9"/>
    <w:rsid w:val="005D43E3"/>
    <w:rsid w:val="005D49A5"/>
    <w:rsid w:val="005D5A74"/>
    <w:rsid w:val="005D5C2C"/>
    <w:rsid w:val="005D73CF"/>
    <w:rsid w:val="005D7D69"/>
    <w:rsid w:val="005D7FAD"/>
    <w:rsid w:val="005E1B27"/>
    <w:rsid w:val="005E3216"/>
    <w:rsid w:val="005E44B2"/>
    <w:rsid w:val="005E4F18"/>
    <w:rsid w:val="005F093C"/>
    <w:rsid w:val="005F3ED5"/>
    <w:rsid w:val="005F410D"/>
    <w:rsid w:val="005F54AF"/>
    <w:rsid w:val="005F71C6"/>
    <w:rsid w:val="005F7EE5"/>
    <w:rsid w:val="0060072B"/>
    <w:rsid w:val="00600EE0"/>
    <w:rsid w:val="00605B8D"/>
    <w:rsid w:val="00616D2D"/>
    <w:rsid w:val="006171D5"/>
    <w:rsid w:val="00620FD1"/>
    <w:rsid w:val="006218DE"/>
    <w:rsid w:val="00621E47"/>
    <w:rsid w:val="00622316"/>
    <w:rsid w:val="0062273A"/>
    <w:rsid w:val="006228A8"/>
    <w:rsid w:val="00622DB0"/>
    <w:rsid w:val="00626370"/>
    <w:rsid w:val="00627385"/>
    <w:rsid w:val="006301FA"/>
    <w:rsid w:val="006303B9"/>
    <w:rsid w:val="006318C6"/>
    <w:rsid w:val="006331F1"/>
    <w:rsid w:val="0063516A"/>
    <w:rsid w:val="00636C04"/>
    <w:rsid w:val="00637DA7"/>
    <w:rsid w:val="00640083"/>
    <w:rsid w:val="00640D39"/>
    <w:rsid w:val="00643C94"/>
    <w:rsid w:val="00644CD8"/>
    <w:rsid w:val="006456B6"/>
    <w:rsid w:val="00645D9E"/>
    <w:rsid w:val="00646E07"/>
    <w:rsid w:val="00647479"/>
    <w:rsid w:val="00647623"/>
    <w:rsid w:val="00647693"/>
    <w:rsid w:val="0065030B"/>
    <w:rsid w:val="00650EA6"/>
    <w:rsid w:val="00652341"/>
    <w:rsid w:val="0065551A"/>
    <w:rsid w:val="00657747"/>
    <w:rsid w:val="00657C96"/>
    <w:rsid w:val="00662094"/>
    <w:rsid w:val="00663437"/>
    <w:rsid w:val="00663A15"/>
    <w:rsid w:val="00664EA8"/>
    <w:rsid w:val="006658FE"/>
    <w:rsid w:val="0066603E"/>
    <w:rsid w:val="0066775C"/>
    <w:rsid w:val="00671DDE"/>
    <w:rsid w:val="00672505"/>
    <w:rsid w:val="0067454F"/>
    <w:rsid w:val="00674E9D"/>
    <w:rsid w:val="00676F2A"/>
    <w:rsid w:val="006776BA"/>
    <w:rsid w:val="0068003D"/>
    <w:rsid w:val="00680CC9"/>
    <w:rsid w:val="0068132E"/>
    <w:rsid w:val="0068154F"/>
    <w:rsid w:val="00681D37"/>
    <w:rsid w:val="00683A8B"/>
    <w:rsid w:val="0068502B"/>
    <w:rsid w:val="00686E2E"/>
    <w:rsid w:val="00690804"/>
    <w:rsid w:val="00692DFD"/>
    <w:rsid w:val="00692FC4"/>
    <w:rsid w:val="006976D2"/>
    <w:rsid w:val="006A1369"/>
    <w:rsid w:val="006A1714"/>
    <w:rsid w:val="006A2137"/>
    <w:rsid w:val="006A3485"/>
    <w:rsid w:val="006A663A"/>
    <w:rsid w:val="006A6B5A"/>
    <w:rsid w:val="006A6BD2"/>
    <w:rsid w:val="006A7028"/>
    <w:rsid w:val="006B0813"/>
    <w:rsid w:val="006B281C"/>
    <w:rsid w:val="006B347F"/>
    <w:rsid w:val="006B4895"/>
    <w:rsid w:val="006B5588"/>
    <w:rsid w:val="006B739C"/>
    <w:rsid w:val="006B78FC"/>
    <w:rsid w:val="006C018B"/>
    <w:rsid w:val="006C1D33"/>
    <w:rsid w:val="006C3711"/>
    <w:rsid w:val="006C5BC9"/>
    <w:rsid w:val="006D15BB"/>
    <w:rsid w:val="006D20F3"/>
    <w:rsid w:val="006D2FF2"/>
    <w:rsid w:val="006D4172"/>
    <w:rsid w:val="006D5851"/>
    <w:rsid w:val="006D688A"/>
    <w:rsid w:val="006D7151"/>
    <w:rsid w:val="006E142F"/>
    <w:rsid w:val="006E1A71"/>
    <w:rsid w:val="006E1BC4"/>
    <w:rsid w:val="006E3677"/>
    <w:rsid w:val="006E3C69"/>
    <w:rsid w:val="006E5187"/>
    <w:rsid w:val="006E58E8"/>
    <w:rsid w:val="006E63DB"/>
    <w:rsid w:val="006E730E"/>
    <w:rsid w:val="006E7691"/>
    <w:rsid w:val="006F3192"/>
    <w:rsid w:val="006F431F"/>
    <w:rsid w:val="006F44D6"/>
    <w:rsid w:val="006F75D9"/>
    <w:rsid w:val="006F7648"/>
    <w:rsid w:val="0070018C"/>
    <w:rsid w:val="00700C69"/>
    <w:rsid w:val="00700D22"/>
    <w:rsid w:val="0070153B"/>
    <w:rsid w:val="00704D81"/>
    <w:rsid w:val="00705E16"/>
    <w:rsid w:val="0070724D"/>
    <w:rsid w:val="00710031"/>
    <w:rsid w:val="00713906"/>
    <w:rsid w:val="00714156"/>
    <w:rsid w:val="00714369"/>
    <w:rsid w:val="007144C0"/>
    <w:rsid w:val="0071572C"/>
    <w:rsid w:val="0071590B"/>
    <w:rsid w:val="00720F8D"/>
    <w:rsid w:val="007225C0"/>
    <w:rsid w:val="00725B01"/>
    <w:rsid w:val="0072621C"/>
    <w:rsid w:val="00726D5B"/>
    <w:rsid w:val="00732326"/>
    <w:rsid w:val="007330A0"/>
    <w:rsid w:val="007334E6"/>
    <w:rsid w:val="00733ADB"/>
    <w:rsid w:val="007348F9"/>
    <w:rsid w:val="00735433"/>
    <w:rsid w:val="00735A17"/>
    <w:rsid w:val="0074177E"/>
    <w:rsid w:val="00742F69"/>
    <w:rsid w:val="0074439F"/>
    <w:rsid w:val="00745BFA"/>
    <w:rsid w:val="00745CF5"/>
    <w:rsid w:val="0074612C"/>
    <w:rsid w:val="00746B37"/>
    <w:rsid w:val="00746CA8"/>
    <w:rsid w:val="00747E4A"/>
    <w:rsid w:val="00750077"/>
    <w:rsid w:val="00750520"/>
    <w:rsid w:val="00753C0E"/>
    <w:rsid w:val="0075469F"/>
    <w:rsid w:val="0075788A"/>
    <w:rsid w:val="007631C2"/>
    <w:rsid w:val="00763BD1"/>
    <w:rsid w:val="0076402B"/>
    <w:rsid w:val="007657CD"/>
    <w:rsid w:val="00765A4E"/>
    <w:rsid w:val="007669BE"/>
    <w:rsid w:val="00766FF5"/>
    <w:rsid w:val="007679AC"/>
    <w:rsid w:val="0077186D"/>
    <w:rsid w:val="00771A43"/>
    <w:rsid w:val="0077360C"/>
    <w:rsid w:val="00773831"/>
    <w:rsid w:val="00780343"/>
    <w:rsid w:val="0078236B"/>
    <w:rsid w:val="00784CF1"/>
    <w:rsid w:val="00787773"/>
    <w:rsid w:val="00787D18"/>
    <w:rsid w:val="00790C34"/>
    <w:rsid w:val="00796440"/>
    <w:rsid w:val="007A0EA7"/>
    <w:rsid w:val="007A5FB1"/>
    <w:rsid w:val="007A6F48"/>
    <w:rsid w:val="007B2192"/>
    <w:rsid w:val="007B240B"/>
    <w:rsid w:val="007B4650"/>
    <w:rsid w:val="007B55F5"/>
    <w:rsid w:val="007B5B7B"/>
    <w:rsid w:val="007B73B7"/>
    <w:rsid w:val="007C0A48"/>
    <w:rsid w:val="007C20AA"/>
    <w:rsid w:val="007C2EF3"/>
    <w:rsid w:val="007C5888"/>
    <w:rsid w:val="007C5E86"/>
    <w:rsid w:val="007C7206"/>
    <w:rsid w:val="007C75A9"/>
    <w:rsid w:val="007D20B1"/>
    <w:rsid w:val="007D2AD0"/>
    <w:rsid w:val="007D3106"/>
    <w:rsid w:val="007D4D2B"/>
    <w:rsid w:val="007D5418"/>
    <w:rsid w:val="007D5600"/>
    <w:rsid w:val="007D70D0"/>
    <w:rsid w:val="007D7606"/>
    <w:rsid w:val="007E2AC5"/>
    <w:rsid w:val="007E36E2"/>
    <w:rsid w:val="007E39EB"/>
    <w:rsid w:val="007E56A7"/>
    <w:rsid w:val="007F0F43"/>
    <w:rsid w:val="007F293C"/>
    <w:rsid w:val="007F7D0D"/>
    <w:rsid w:val="007F7EBE"/>
    <w:rsid w:val="00801435"/>
    <w:rsid w:val="00803148"/>
    <w:rsid w:val="00803BB3"/>
    <w:rsid w:val="00803EEB"/>
    <w:rsid w:val="0080449F"/>
    <w:rsid w:val="00807210"/>
    <w:rsid w:val="008075F9"/>
    <w:rsid w:val="008107E0"/>
    <w:rsid w:val="0081163A"/>
    <w:rsid w:val="00812E0F"/>
    <w:rsid w:val="008130CA"/>
    <w:rsid w:val="00813159"/>
    <w:rsid w:val="00813D11"/>
    <w:rsid w:val="00814101"/>
    <w:rsid w:val="0081474D"/>
    <w:rsid w:val="00817963"/>
    <w:rsid w:val="00817B56"/>
    <w:rsid w:val="00820103"/>
    <w:rsid w:val="00820B8F"/>
    <w:rsid w:val="00821413"/>
    <w:rsid w:val="008217D4"/>
    <w:rsid w:val="00824337"/>
    <w:rsid w:val="008243D5"/>
    <w:rsid w:val="0082465E"/>
    <w:rsid w:val="00826BB3"/>
    <w:rsid w:val="00827468"/>
    <w:rsid w:val="00827541"/>
    <w:rsid w:val="00830D50"/>
    <w:rsid w:val="008320D9"/>
    <w:rsid w:val="00832DF4"/>
    <w:rsid w:val="00832E62"/>
    <w:rsid w:val="008335AD"/>
    <w:rsid w:val="00835DD2"/>
    <w:rsid w:val="00835F94"/>
    <w:rsid w:val="00836528"/>
    <w:rsid w:val="008403EA"/>
    <w:rsid w:val="008421D9"/>
    <w:rsid w:val="0084273D"/>
    <w:rsid w:val="008430CB"/>
    <w:rsid w:val="00843516"/>
    <w:rsid w:val="008435E3"/>
    <w:rsid w:val="00843BD4"/>
    <w:rsid w:val="00844599"/>
    <w:rsid w:val="00844A2C"/>
    <w:rsid w:val="00844B91"/>
    <w:rsid w:val="00845F40"/>
    <w:rsid w:val="008462AB"/>
    <w:rsid w:val="00846B9D"/>
    <w:rsid w:val="008519EE"/>
    <w:rsid w:val="00851AE8"/>
    <w:rsid w:val="00853B3F"/>
    <w:rsid w:val="0085571C"/>
    <w:rsid w:val="00855F2C"/>
    <w:rsid w:val="00856D32"/>
    <w:rsid w:val="008573BD"/>
    <w:rsid w:val="00860465"/>
    <w:rsid w:val="00860FB5"/>
    <w:rsid w:val="0086119C"/>
    <w:rsid w:val="00861A28"/>
    <w:rsid w:val="00863533"/>
    <w:rsid w:val="00870370"/>
    <w:rsid w:val="008712F3"/>
    <w:rsid w:val="00872104"/>
    <w:rsid w:val="008726E7"/>
    <w:rsid w:val="00874A8A"/>
    <w:rsid w:val="00874AF4"/>
    <w:rsid w:val="00875238"/>
    <w:rsid w:val="0087561D"/>
    <w:rsid w:val="00877270"/>
    <w:rsid w:val="00880A7B"/>
    <w:rsid w:val="008817D6"/>
    <w:rsid w:val="0088284B"/>
    <w:rsid w:val="00882EDA"/>
    <w:rsid w:val="00886AA1"/>
    <w:rsid w:val="00890799"/>
    <w:rsid w:val="00891256"/>
    <w:rsid w:val="008922E8"/>
    <w:rsid w:val="0089369A"/>
    <w:rsid w:val="008939BA"/>
    <w:rsid w:val="00894532"/>
    <w:rsid w:val="00894669"/>
    <w:rsid w:val="00894AC4"/>
    <w:rsid w:val="00896442"/>
    <w:rsid w:val="00896E56"/>
    <w:rsid w:val="00897DE0"/>
    <w:rsid w:val="008A0A72"/>
    <w:rsid w:val="008A1A77"/>
    <w:rsid w:val="008A3257"/>
    <w:rsid w:val="008A6873"/>
    <w:rsid w:val="008A6B3E"/>
    <w:rsid w:val="008A6B5F"/>
    <w:rsid w:val="008A7087"/>
    <w:rsid w:val="008A72B8"/>
    <w:rsid w:val="008B06EC"/>
    <w:rsid w:val="008B0845"/>
    <w:rsid w:val="008B4D53"/>
    <w:rsid w:val="008B6A92"/>
    <w:rsid w:val="008C0E5E"/>
    <w:rsid w:val="008C3ED6"/>
    <w:rsid w:val="008C743C"/>
    <w:rsid w:val="008C78A9"/>
    <w:rsid w:val="008D02DC"/>
    <w:rsid w:val="008D1194"/>
    <w:rsid w:val="008D3B02"/>
    <w:rsid w:val="008D4836"/>
    <w:rsid w:val="008D79A7"/>
    <w:rsid w:val="008D7D7D"/>
    <w:rsid w:val="008E0162"/>
    <w:rsid w:val="008E1A5D"/>
    <w:rsid w:val="008E1F31"/>
    <w:rsid w:val="008E28BF"/>
    <w:rsid w:val="008E303F"/>
    <w:rsid w:val="008E3488"/>
    <w:rsid w:val="008E40B2"/>
    <w:rsid w:val="008E4E6B"/>
    <w:rsid w:val="008F215A"/>
    <w:rsid w:val="008F6A46"/>
    <w:rsid w:val="00900CD4"/>
    <w:rsid w:val="00901877"/>
    <w:rsid w:val="00902719"/>
    <w:rsid w:val="00902D80"/>
    <w:rsid w:val="00903D3B"/>
    <w:rsid w:val="00903E69"/>
    <w:rsid w:val="00905814"/>
    <w:rsid w:val="00907F15"/>
    <w:rsid w:val="00910F8A"/>
    <w:rsid w:val="00912076"/>
    <w:rsid w:val="009130FC"/>
    <w:rsid w:val="0091382D"/>
    <w:rsid w:val="00914B86"/>
    <w:rsid w:val="00915CBB"/>
    <w:rsid w:val="00916901"/>
    <w:rsid w:val="00916BD2"/>
    <w:rsid w:val="009211E7"/>
    <w:rsid w:val="0092150C"/>
    <w:rsid w:val="00922B82"/>
    <w:rsid w:val="009232CB"/>
    <w:rsid w:val="00923AB7"/>
    <w:rsid w:val="00924AA5"/>
    <w:rsid w:val="00924CF7"/>
    <w:rsid w:val="00926E9D"/>
    <w:rsid w:val="00927AD2"/>
    <w:rsid w:val="00927BEA"/>
    <w:rsid w:val="00927FA0"/>
    <w:rsid w:val="00931D81"/>
    <w:rsid w:val="00931E48"/>
    <w:rsid w:val="009320EC"/>
    <w:rsid w:val="00932A06"/>
    <w:rsid w:val="00932AE6"/>
    <w:rsid w:val="0093312E"/>
    <w:rsid w:val="00933B43"/>
    <w:rsid w:val="00933B50"/>
    <w:rsid w:val="00940D1F"/>
    <w:rsid w:val="00941665"/>
    <w:rsid w:val="0094263C"/>
    <w:rsid w:val="009431EF"/>
    <w:rsid w:val="009440F6"/>
    <w:rsid w:val="00950BA0"/>
    <w:rsid w:val="0095384B"/>
    <w:rsid w:val="0095465C"/>
    <w:rsid w:val="0095477C"/>
    <w:rsid w:val="00956F24"/>
    <w:rsid w:val="00957E8F"/>
    <w:rsid w:val="00957EA9"/>
    <w:rsid w:val="009603F3"/>
    <w:rsid w:val="00960621"/>
    <w:rsid w:val="00960CB2"/>
    <w:rsid w:val="00960FA9"/>
    <w:rsid w:val="0096220E"/>
    <w:rsid w:val="009637A6"/>
    <w:rsid w:val="00964C4A"/>
    <w:rsid w:val="00965276"/>
    <w:rsid w:val="0096685F"/>
    <w:rsid w:val="00967CC2"/>
    <w:rsid w:val="00970A80"/>
    <w:rsid w:val="00972A4C"/>
    <w:rsid w:val="00973E7C"/>
    <w:rsid w:val="00975D14"/>
    <w:rsid w:val="00976080"/>
    <w:rsid w:val="00976D92"/>
    <w:rsid w:val="00976F68"/>
    <w:rsid w:val="009812AA"/>
    <w:rsid w:val="0098256F"/>
    <w:rsid w:val="009836B1"/>
    <w:rsid w:val="009845A3"/>
    <w:rsid w:val="009852ED"/>
    <w:rsid w:val="0098591C"/>
    <w:rsid w:val="009905F4"/>
    <w:rsid w:val="00990D67"/>
    <w:rsid w:val="009932D6"/>
    <w:rsid w:val="00995862"/>
    <w:rsid w:val="009A1FAA"/>
    <w:rsid w:val="009A2648"/>
    <w:rsid w:val="009A480E"/>
    <w:rsid w:val="009B0CB6"/>
    <w:rsid w:val="009C0267"/>
    <w:rsid w:val="009C22BC"/>
    <w:rsid w:val="009C2664"/>
    <w:rsid w:val="009C3792"/>
    <w:rsid w:val="009C38CE"/>
    <w:rsid w:val="009C46D9"/>
    <w:rsid w:val="009C542F"/>
    <w:rsid w:val="009C67AD"/>
    <w:rsid w:val="009C77E7"/>
    <w:rsid w:val="009D666F"/>
    <w:rsid w:val="009E11B8"/>
    <w:rsid w:val="009E1B8C"/>
    <w:rsid w:val="009E1C08"/>
    <w:rsid w:val="009E45AE"/>
    <w:rsid w:val="009E4C49"/>
    <w:rsid w:val="009E5C42"/>
    <w:rsid w:val="009E7835"/>
    <w:rsid w:val="009E7C1E"/>
    <w:rsid w:val="009F1964"/>
    <w:rsid w:val="009F2910"/>
    <w:rsid w:val="009F776B"/>
    <w:rsid w:val="009F7E0A"/>
    <w:rsid w:val="00A0066B"/>
    <w:rsid w:val="00A012AE"/>
    <w:rsid w:val="00A024A3"/>
    <w:rsid w:val="00A025C1"/>
    <w:rsid w:val="00A02E18"/>
    <w:rsid w:val="00A038DD"/>
    <w:rsid w:val="00A07387"/>
    <w:rsid w:val="00A11374"/>
    <w:rsid w:val="00A11721"/>
    <w:rsid w:val="00A12A81"/>
    <w:rsid w:val="00A12CE0"/>
    <w:rsid w:val="00A147BF"/>
    <w:rsid w:val="00A16219"/>
    <w:rsid w:val="00A25255"/>
    <w:rsid w:val="00A25CD9"/>
    <w:rsid w:val="00A304C5"/>
    <w:rsid w:val="00A3071C"/>
    <w:rsid w:val="00A317D1"/>
    <w:rsid w:val="00A3273A"/>
    <w:rsid w:val="00A3385F"/>
    <w:rsid w:val="00A339A4"/>
    <w:rsid w:val="00A35219"/>
    <w:rsid w:val="00A35B6D"/>
    <w:rsid w:val="00A37647"/>
    <w:rsid w:val="00A37674"/>
    <w:rsid w:val="00A40079"/>
    <w:rsid w:val="00A40370"/>
    <w:rsid w:val="00A40F29"/>
    <w:rsid w:val="00A42CFF"/>
    <w:rsid w:val="00A43FBB"/>
    <w:rsid w:val="00A44DDE"/>
    <w:rsid w:val="00A45B11"/>
    <w:rsid w:val="00A46EA7"/>
    <w:rsid w:val="00A47634"/>
    <w:rsid w:val="00A504E1"/>
    <w:rsid w:val="00A509F0"/>
    <w:rsid w:val="00A53807"/>
    <w:rsid w:val="00A557FB"/>
    <w:rsid w:val="00A56EB5"/>
    <w:rsid w:val="00A57468"/>
    <w:rsid w:val="00A61476"/>
    <w:rsid w:val="00A61637"/>
    <w:rsid w:val="00A620F8"/>
    <w:rsid w:val="00A62FF5"/>
    <w:rsid w:val="00A6402D"/>
    <w:rsid w:val="00A64ADA"/>
    <w:rsid w:val="00A64E25"/>
    <w:rsid w:val="00A6592D"/>
    <w:rsid w:val="00A662E9"/>
    <w:rsid w:val="00A6758C"/>
    <w:rsid w:val="00A67DA0"/>
    <w:rsid w:val="00A67E12"/>
    <w:rsid w:val="00A70E33"/>
    <w:rsid w:val="00A70F8F"/>
    <w:rsid w:val="00A71310"/>
    <w:rsid w:val="00A7298E"/>
    <w:rsid w:val="00A72D91"/>
    <w:rsid w:val="00A8287F"/>
    <w:rsid w:val="00A82C58"/>
    <w:rsid w:val="00A83480"/>
    <w:rsid w:val="00A83770"/>
    <w:rsid w:val="00A84206"/>
    <w:rsid w:val="00A86492"/>
    <w:rsid w:val="00A86C10"/>
    <w:rsid w:val="00A875EA"/>
    <w:rsid w:val="00A876FD"/>
    <w:rsid w:val="00A96B54"/>
    <w:rsid w:val="00A972D2"/>
    <w:rsid w:val="00AA0AD0"/>
    <w:rsid w:val="00AA0B76"/>
    <w:rsid w:val="00AA3AF0"/>
    <w:rsid w:val="00AA3DED"/>
    <w:rsid w:val="00AA44E0"/>
    <w:rsid w:val="00AA4953"/>
    <w:rsid w:val="00AA4D09"/>
    <w:rsid w:val="00AA63A0"/>
    <w:rsid w:val="00AA68C6"/>
    <w:rsid w:val="00AB0571"/>
    <w:rsid w:val="00AB0691"/>
    <w:rsid w:val="00AB0D75"/>
    <w:rsid w:val="00AB2145"/>
    <w:rsid w:val="00AB299F"/>
    <w:rsid w:val="00AB37F3"/>
    <w:rsid w:val="00AB3FE2"/>
    <w:rsid w:val="00AB46FB"/>
    <w:rsid w:val="00AB47E9"/>
    <w:rsid w:val="00AB49CC"/>
    <w:rsid w:val="00AB5750"/>
    <w:rsid w:val="00AB6BA5"/>
    <w:rsid w:val="00AC265D"/>
    <w:rsid w:val="00AC3764"/>
    <w:rsid w:val="00AC5A80"/>
    <w:rsid w:val="00AC610E"/>
    <w:rsid w:val="00AC6E45"/>
    <w:rsid w:val="00AD380C"/>
    <w:rsid w:val="00AD3FE4"/>
    <w:rsid w:val="00AD4CD8"/>
    <w:rsid w:val="00AD62FD"/>
    <w:rsid w:val="00AE147B"/>
    <w:rsid w:val="00AE14A2"/>
    <w:rsid w:val="00AE164F"/>
    <w:rsid w:val="00AE2FE1"/>
    <w:rsid w:val="00AE39AA"/>
    <w:rsid w:val="00AE6D49"/>
    <w:rsid w:val="00AE783C"/>
    <w:rsid w:val="00AF0093"/>
    <w:rsid w:val="00AF09DB"/>
    <w:rsid w:val="00AF0F69"/>
    <w:rsid w:val="00AF24B9"/>
    <w:rsid w:val="00AF275F"/>
    <w:rsid w:val="00AF45B2"/>
    <w:rsid w:val="00AF45EB"/>
    <w:rsid w:val="00AF59AE"/>
    <w:rsid w:val="00AF59B6"/>
    <w:rsid w:val="00AF76F1"/>
    <w:rsid w:val="00B00704"/>
    <w:rsid w:val="00B00903"/>
    <w:rsid w:val="00B01C43"/>
    <w:rsid w:val="00B05268"/>
    <w:rsid w:val="00B068FC"/>
    <w:rsid w:val="00B06FFC"/>
    <w:rsid w:val="00B07B4E"/>
    <w:rsid w:val="00B10026"/>
    <w:rsid w:val="00B101D6"/>
    <w:rsid w:val="00B10D5C"/>
    <w:rsid w:val="00B114AA"/>
    <w:rsid w:val="00B11A96"/>
    <w:rsid w:val="00B121B0"/>
    <w:rsid w:val="00B14C6E"/>
    <w:rsid w:val="00B1545C"/>
    <w:rsid w:val="00B163E4"/>
    <w:rsid w:val="00B1721F"/>
    <w:rsid w:val="00B212B0"/>
    <w:rsid w:val="00B246BA"/>
    <w:rsid w:val="00B31DEA"/>
    <w:rsid w:val="00B3513F"/>
    <w:rsid w:val="00B4167A"/>
    <w:rsid w:val="00B4424F"/>
    <w:rsid w:val="00B447BE"/>
    <w:rsid w:val="00B45DEB"/>
    <w:rsid w:val="00B4722F"/>
    <w:rsid w:val="00B51AB1"/>
    <w:rsid w:val="00B51CC3"/>
    <w:rsid w:val="00B51EC6"/>
    <w:rsid w:val="00B5259A"/>
    <w:rsid w:val="00B533E1"/>
    <w:rsid w:val="00B53560"/>
    <w:rsid w:val="00B53FEA"/>
    <w:rsid w:val="00B55A7C"/>
    <w:rsid w:val="00B55F54"/>
    <w:rsid w:val="00B56997"/>
    <w:rsid w:val="00B57AC0"/>
    <w:rsid w:val="00B57D37"/>
    <w:rsid w:val="00B57D45"/>
    <w:rsid w:val="00B57E48"/>
    <w:rsid w:val="00B57F41"/>
    <w:rsid w:val="00B623C3"/>
    <w:rsid w:val="00B62E5E"/>
    <w:rsid w:val="00B651F2"/>
    <w:rsid w:val="00B6604B"/>
    <w:rsid w:val="00B71E14"/>
    <w:rsid w:val="00B72B6C"/>
    <w:rsid w:val="00B731A4"/>
    <w:rsid w:val="00B739B1"/>
    <w:rsid w:val="00B73D9B"/>
    <w:rsid w:val="00B7418D"/>
    <w:rsid w:val="00B75838"/>
    <w:rsid w:val="00B75CF0"/>
    <w:rsid w:val="00B76895"/>
    <w:rsid w:val="00B77895"/>
    <w:rsid w:val="00B828FC"/>
    <w:rsid w:val="00B82F15"/>
    <w:rsid w:val="00B834C5"/>
    <w:rsid w:val="00B838DD"/>
    <w:rsid w:val="00B83C0F"/>
    <w:rsid w:val="00B84E57"/>
    <w:rsid w:val="00B8586F"/>
    <w:rsid w:val="00B8669D"/>
    <w:rsid w:val="00B86E59"/>
    <w:rsid w:val="00B87011"/>
    <w:rsid w:val="00B8704B"/>
    <w:rsid w:val="00B9405A"/>
    <w:rsid w:val="00B9488D"/>
    <w:rsid w:val="00B94D94"/>
    <w:rsid w:val="00B9549F"/>
    <w:rsid w:val="00B96954"/>
    <w:rsid w:val="00B97EA4"/>
    <w:rsid w:val="00BA22F0"/>
    <w:rsid w:val="00BA37CB"/>
    <w:rsid w:val="00BA4F67"/>
    <w:rsid w:val="00BA66B8"/>
    <w:rsid w:val="00BA7C41"/>
    <w:rsid w:val="00BA7C63"/>
    <w:rsid w:val="00BB1243"/>
    <w:rsid w:val="00BB51E7"/>
    <w:rsid w:val="00BB7F0D"/>
    <w:rsid w:val="00BC24BF"/>
    <w:rsid w:val="00BC31CC"/>
    <w:rsid w:val="00BC3593"/>
    <w:rsid w:val="00BC3A8D"/>
    <w:rsid w:val="00BC4B0A"/>
    <w:rsid w:val="00BC7458"/>
    <w:rsid w:val="00BC7A9D"/>
    <w:rsid w:val="00BD3AAB"/>
    <w:rsid w:val="00BD3DFE"/>
    <w:rsid w:val="00BD498F"/>
    <w:rsid w:val="00BD5DE0"/>
    <w:rsid w:val="00BD705E"/>
    <w:rsid w:val="00BE0255"/>
    <w:rsid w:val="00BE1B21"/>
    <w:rsid w:val="00BE6826"/>
    <w:rsid w:val="00BF05D5"/>
    <w:rsid w:val="00BF1359"/>
    <w:rsid w:val="00BF3A51"/>
    <w:rsid w:val="00BF460B"/>
    <w:rsid w:val="00BF4685"/>
    <w:rsid w:val="00BF5B50"/>
    <w:rsid w:val="00BF7384"/>
    <w:rsid w:val="00BF7C0A"/>
    <w:rsid w:val="00C0114B"/>
    <w:rsid w:val="00C0126F"/>
    <w:rsid w:val="00C013E6"/>
    <w:rsid w:val="00C02135"/>
    <w:rsid w:val="00C024CC"/>
    <w:rsid w:val="00C03552"/>
    <w:rsid w:val="00C03559"/>
    <w:rsid w:val="00C0362E"/>
    <w:rsid w:val="00C0406F"/>
    <w:rsid w:val="00C04C6C"/>
    <w:rsid w:val="00C04E71"/>
    <w:rsid w:val="00C04F6C"/>
    <w:rsid w:val="00C0795A"/>
    <w:rsid w:val="00C12966"/>
    <w:rsid w:val="00C13FB1"/>
    <w:rsid w:val="00C14DB8"/>
    <w:rsid w:val="00C1634D"/>
    <w:rsid w:val="00C20153"/>
    <w:rsid w:val="00C20861"/>
    <w:rsid w:val="00C21414"/>
    <w:rsid w:val="00C22320"/>
    <w:rsid w:val="00C23EDC"/>
    <w:rsid w:val="00C23FC5"/>
    <w:rsid w:val="00C24363"/>
    <w:rsid w:val="00C246ED"/>
    <w:rsid w:val="00C24B2D"/>
    <w:rsid w:val="00C24C38"/>
    <w:rsid w:val="00C258E3"/>
    <w:rsid w:val="00C26251"/>
    <w:rsid w:val="00C26455"/>
    <w:rsid w:val="00C269F4"/>
    <w:rsid w:val="00C26BA7"/>
    <w:rsid w:val="00C273C7"/>
    <w:rsid w:val="00C304D2"/>
    <w:rsid w:val="00C30770"/>
    <w:rsid w:val="00C30E0C"/>
    <w:rsid w:val="00C3375A"/>
    <w:rsid w:val="00C33C98"/>
    <w:rsid w:val="00C34E09"/>
    <w:rsid w:val="00C35563"/>
    <w:rsid w:val="00C36558"/>
    <w:rsid w:val="00C37FE3"/>
    <w:rsid w:val="00C4270B"/>
    <w:rsid w:val="00C4340D"/>
    <w:rsid w:val="00C434E3"/>
    <w:rsid w:val="00C44495"/>
    <w:rsid w:val="00C4638D"/>
    <w:rsid w:val="00C51610"/>
    <w:rsid w:val="00C541AB"/>
    <w:rsid w:val="00C54D8C"/>
    <w:rsid w:val="00C55721"/>
    <w:rsid w:val="00C603EC"/>
    <w:rsid w:val="00C60698"/>
    <w:rsid w:val="00C60CBA"/>
    <w:rsid w:val="00C622A7"/>
    <w:rsid w:val="00C6419F"/>
    <w:rsid w:val="00C6540C"/>
    <w:rsid w:val="00C65DAC"/>
    <w:rsid w:val="00C70139"/>
    <w:rsid w:val="00C7115D"/>
    <w:rsid w:val="00C72AE8"/>
    <w:rsid w:val="00C73A3E"/>
    <w:rsid w:val="00C765AE"/>
    <w:rsid w:val="00C81783"/>
    <w:rsid w:val="00C81DA5"/>
    <w:rsid w:val="00C82015"/>
    <w:rsid w:val="00C83C64"/>
    <w:rsid w:val="00C86AA2"/>
    <w:rsid w:val="00C86E78"/>
    <w:rsid w:val="00C90180"/>
    <w:rsid w:val="00C9147C"/>
    <w:rsid w:val="00C91887"/>
    <w:rsid w:val="00C933F4"/>
    <w:rsid w:val="00C949B2"/>
    <w:rsid w:val="00CA0C89"/>
    <w:rsid w:val="00CA1848"/>
    <w:rsid w:val="00CA465E"/>
    <w:rsid w:val="00CA473B"/>
    <w:rsid w:val="00CA56E0"/>
    <w:rsid w:val="00CA585A"/>
    <w:rsid w:val="00CA59DF"/>
    <w:rsid w:val="00CA67C3"/>
    <w:rsid w:val="00CA682D"/>
    <w:rsid w:val="00CA71A8"/>
    <w:rsid w:val="00CB0960"/>
    <w:rsid w:val="00CB098B"/>
    <w:rsid w:val="00CB1C66"/>
    <w:rsid w:val="00CB29F8"/>
    <w:rsid w:val="00CB3942"/>
    <w:rsid w:val="00CB5663"/>
    <w:rsid w:val="00CB5722"/>
    <w:rsid w:val="00CB59C4"/>
    <w:rsid w:val="00CB73E6"/>
    <w:rsid w:val="00CC0027"/>
    <w:rsid w:val="00CC687F"/>
    <w:rsid w:val="00CD0771"/>
    <w:rsid w:val="00CD158E"/>
    <w:rsid w:val="00CD3E12"/>
    <w:rsid w:val="00CD4C15"/>
    <w:rsid w:val="00CD4C79"/>
    <w:rsid w:val="00CD522B"/>
    <w:rsid w:val="00CE2318"/>
    <w:rsid w:val="00CE25F9"/>
    <w:rsid w:val="00CE3438"/>
    <w:rsid w:val="00CF0070"/>
    <w:rsid w:val="00CF07E4"/>
    <w:rsid w:val="00CF0C79"/>
    <w:rsid w:val="00CF0E50"/>
    <w:rsid w:val="00CF18D2"/>
    <w:rsid w:val="00CF302C"/>
    <w:rsid w:val="00CF3895"/>
    <w:rsid w:val="00CF5248"/>
    <w:rsid w:val="00CF588A"/>
    <w:rsid w:val="00CF6253"/>
    <w:rsid w:val="00CF6C16"/>
    <w:rsid w:val="00CF6D58"/>
    <w:rsid w:val="00D00AF2"/>
    <w:rsid w:val="00D01D76"/>
    <w:rsid w:val="00D02287"/>
    <w:rsid w:val="00D0564D"/>
    <w:rsid w:val="00D057C4"/>
    <w:rsid w:val="00D078A9"/>
    <w:rsid w:val="00D10022"/>
    <w:rsid w:val="00D11215"/>
    <w:rsid w:val="00D113BB"/>
    <w:rsid w:val="00D12218"/>
    <w:rsid w:val="00D13F4D"/>
    <w:rsid w:val="00D153F8"/>
    <w:rsid w:val="00D15FC0"/>
    <w:rsid w:val="00D1792E"/>
    <w:rsid w:val="00D2053C"/>
    <w:rsid w:val="00D20DBE"/>
    <w:rsid w:val="00D21A44"/>
    <w:rsid w:val="00D21F01"/>
    <w:rsid w:val="00D253A0"/>
    <w:rsid w:val="00D301F0"/>
    <w:rsid w:val="00D335A7"/>
    <w:rsid w:val="00D33B48"/>
    <w:rsid w:val="00D3479D"/>
    <w:rsid w:val="00D3556E"/>
    <w:rsid w:val="00D3630E"/>
    <w:rsid w:val="00D36D5D"/>
    <w:rsid w:val="00D37E9F"/>
    <w:rsid w:val="00D40E6A"/>
    <w:rsid w:val="00D43ED1"/>
    <w:rsid w:val="00D50CEF"/>
    <w:rsid w:val="00D52A02"/>
    <w:rsid w:val="00D60132"/>
    <w:rsid w:val="00D60D1A"/>
    <w:rsid w:val="00D610B8"/>
    <w:rsid w:val="00D6186D"/>
    <w:rsid w:val="00D61AFB"/>
    <w:rsid w:val="00D62954"/>
    <w:rsid w:val="00D63297"/>
    <w:rsid w:val="00D6378D"/>
    <w:rsid w:val="00D640C8"/>
    <w:rsid w:val="00D64315"/>
    <w:rsid w:val="00D679E3"/>
    <w:rsid w:val="00D67AB6"/>
    <w:rsid w:val="00D7178E"/>
    <w:rsid w:val="00D71D04"/>
    <w:rsid w:val="00D72702"/>
    <w:rsid w:val="00D72C45"/>
    <w:rsid w:val="00D72EF0"/>
    <w:rsid w:val="00D7365B"/>
    <w:rsid w:val="00D73EAA"/>
    <w:rsid w:val="00D7431E"/>
    <w:rsid w:val="00D74E0C"/>
    <w:rsid w:val="00D755F9"/>
    <w:rsid w:val="00D7695E"/>
    <w:rsid w:val="00D81DA1"/>
    <w:rsid w:val="00D82762"/>
    <w:rsid w:val="00D82B82"/>
    <w:rsid w:val="00D82E31"/>
    <w:rsid w:val="00D8372F"/>
    <w:rsid w:val="00D83A30"/>
    <w:rsid w:val="00D83ABA"/>
    <w:rsid w:val="00D843A8"/>
    <w:rsid w:val="00D849BA"/>
    <w:rsid w:val="00D854D0"/>
    <w:rsid w:val="00D870CD"/>
    <w:rsid w:val="00D87E4C"/>
    <w:rsid w:val="00D90D7E"/>
    <w:rsid w:val="00D917CD"/>
    <w:rsid w:val="00D9239F"/>
    <w:rsid w:val="00D93A51"/>
    <w:rsid w:val="00D957DF"/>
    <w:rsid w:val="00D961A8"/>
    <w:rsid w:val="00D962E4"/>
    <w:rsid w:val="00D96AC6"/>
    <w:rsid w:val="00D97729"/>
    <w:rsid w:val="00D97A50"/>
    <w:rsid w:val="00DA245A"/>
    <w:rsid w:val="00DA2E08"/>
    <w:rsid w:val="00DA3BDA"/>
    <w:rsid w:val="00DA4472"/>
    <w:rsid w:val="00DB0B08"/>
    <w:rsid w:val="00DB2D8C"/>
    <w:rsid w:val="00DB345E"/>
    <w:rsid w:val="00DB6FCF"/>
    <w:rsid w:val="00DC1927"/>
    <w:rsid w:val="00DC2A7D"/>
    <w:rsid w:val="00DC536D"/>
    <w:rsid w:val="00DC5EFD"/>
    <w:rsid w:val="00DC64C1"/>
    <w:rsid w:val="00DC695A"/>
    <w:rsid w:val="00DD0448"/>
    <w:rsid w:val="00DD068D"/>
    <w:rsid w:val="00DD3375"/>
    <w:rsid w:val="00DD4A34"/>
    <w:rsid w:val="00DD52F1"/>
    <w:rsid w:val="00DD5F29"/>
    <w:rsid w:val="00DD605F"/>
    <w:rsid w:val="00DD618C"/>
    <w:rsid w:val="00DD6577"/>
    <w:rsid w:val="00DE1956"/>
    <w:rsid w:val="00DE3D3F"/>
    <w:rsid w:val="00DE4CB2"/>
    <w:rsid w:val="00DE4E27"/>
    <w:rsid w:val="00DF0577"/>
    <w:rsid w:val="00DF0698"/>
    <w:rsid w:val="00DF38A7"/>
    <w:rsid w:val="00DF617C"/>
    <w:rsid w:val="00DF7B40"/>
    <w:rsid w:val="00DF7C7D"/>
    <w:rsid w:val="00E04901"/>
    <w:rsid w:val="00E04D2C"/>
    <w:rsid w:val="00E05FEC"/>
    <w:rsid w:val="00E0783F"/>
    <w:rsid w:val="00E07A52"/>
    <w:rsid w:val="00E10BB5"/>
    <w:rsid w:val="00E1506C"/>
    <w:rsid w:val="00E166F0"/>
    <w:rsid w:val="00E16E3F"/>
    <w:rsid w:val="00E200C9"/>
    <w:rsid w:val="00E200CF"/>
    <w:rsid w:val="00E20D4C"/>
    <w:rsid w:val="00E2163D"/>
    <w:rsid w:val="00E23603"/>
    <w:rsid w:val="00E23F4B"/>
    <w:rsid w:val="00E240BE"/>
    <w:rsid w:val="00E2456D"/>
    <w:rsid w:val="00E270D7"/>
    <w:rsid w:val="00E30CC5"/>
    <w:rsid w:val="00E3130C"/>
    <w:rsid w:val="00E313AE"/>
    <w:rsid w:val="00E316F2"/>
    <w:rsid w:val="00E324D4"/>
    <w:rsid w:val="00E32B6F"/>
    <w:rsid w:val="00E355A1"/>
    <w:rsid w:val="00E362C8"/>
    <w:rsid w:val="00E375A8"/>
    <w:rsid w:val="00E41150"/>
    <w:rsid w:val="00E428F5"/>
    <w:rsid w:val="00E43C80"/>
    <w:rsid w:val="00E454BF"/>
    <w:rsid w:val="00E454E8"/>
    <w:rsid w:val="00E50924"/>
    <w:rsid w:val="00E53622"/>
    <w:rsid w:val="00E53797"/>
    <w:rsid w:val="00E53E45"/>
    <w:rsid w:val="00E54851"/>
    <w:rsid w:val="00E54A14"/>
    <w:rsid w:val="00E553B9"/>
    <w:rsid w:val="00E5737A"/>
    <w:rsid w:val="00E57C17"/>
    <w:rsid w:val="00E613C4"/>
    <w:rsid w:val="00E616FF"/>
    <w:rsid w:val="00E626A6"/>
    <w:rsid w:val="00E62F1F"/>
    <w:rsid w:val="00E742F6"/>
    <w:rsid w:val="00E748DA"/>
    <w:rsid w:val="00E7511A"/>
    <w:rsid w:val="00E75C5D"/>
    <w:rsid w:val="00E7747D"/>
    <w:rsid w:val="00E80F5D"/>
    <w:rsid w:val="00E816B6"/>
    <w:rsid w:val="00E81D9F"/>
    <w:rsid w:val="00E86583"/>
    <w:rsid w:val="00E9140F"/>
    <w:rsid w:val="00E92141"/>
    <w:rsid w:val="00E92F94"/>
    <w:rsid w:val="00E9309D"/>
    <w:rsid w:val="00E930B2"/>
    <w:rsid w:val="00E934C1"/>
    <w:rsid w:val="00E93C5B"/>
    <w:rsid w:val="00E94449"/>
    <w:rsid w:val="00E95672"/>
    <w:rsid w:val="00E9604F"/>
    <w:rsid w:val="00EA04F8"/>
    <w:rsid w:val="00EA2551"/>
    <w:rsid w:val="00EA37F3"/>
    <w:rsid w:val="00EA4122"/>
    <w:rsid w:val="00EA43BF"/>
    <w:rsid w:val="00EA6A26"/>
    <w:rsid w:val="00EA71DB"/>
    <w:rsid w:val="00EB1510"/>
    <w:rsid w:val="00EB2806"/>
    <w:rsid w:val="00EB2ED3"/>
    <w:rsid w:val="00EB2F85"/>
    <w:rsid w:val="00EB6D20"/>
    <w:rsid w:val="00EC0884"/>
    <w:rsid w:val="00EC3C03"/>
    <w:rsid w:val="00EC62D4"/>
    <w:rsid w:val="00ED2F69"/>
    <w:rsid w:val="00ED3D75"/>
    <w:rsid w:val="00EE13CF"/>
    <w:rsid w:val="00EE474B"/>
    <w:rsid w:val="00EE4FAF"/>
    <w:rsid w:val="00EE50E7"/>
    <w:rsid w:val="00EF13D6"/>
    <w:rsid w:val="00EF16FB"/>
    <w:rsid w:val="00EF54D9"/>
    <w:rsid w:val="00EF5E3C"/>
    <w:rsid w:val="00EF5EDC"/>
    <w:rsid w:val="00EF75A5"/>
    <w:rsid w:val="00F02362"/>
    <w:rsid w:val="00F03E8E"/>
    <w:rsid w:val="00F04F6C"/>
    <w:rsid w:val="00F0570B"/>
    <w:rsid w:val="00F07430"/>
    <w:rsid w:val="00F07B9A"/>
    <w:rsid w:val="00F10FD4"/>
    <w:rsid w:val="00F1340E"/>
    <w:rsid w:val="00F14568"/>
    <w:rsid w:val="00F16834"/>
    <w:rsid w:val="00F16FFA"/>
    <w:rsid w:val="00F21FF8"/>
    <w:rsid w:val="00F24EFD"/>
    <w:rsid w:val="00F26E00"/>
    <w:rsid w:val="00F301EE"/>
    <w:rsid w:val="00F3064E"/>
    <w:rsid w:val="00F31B8A"/>
    <w:rsid w:val="00F32CFE"/>
    <w:rsid w:val="00F3323E"/>
    <w:rsid w:val="00F3326B"/>
    <w:rsid w:val="00F33929"/>
    <w:rsid w:val="00F33B74"/>
    <w:rsid w:val="00F34786"/>
    <w:rsid w:val="00F35483"/>
    <w:rsid w:val="00F35B3D"/>
    <w:rsid w:val="00F35DB7"/>
    <w:rsid w:val="00F3756B"/>
    <w:rsid w:val="00F42438"/>
    <w:rsid w:val="00F43B6A"/>
    <w:rsid w:val="00F43C09"/>
    <w:rsid w:val="00F45165"/>
    <w:rsid w:val="00F45340"/>
    <w:rsid w:val="00F461D3"/>
    <w:rsid w:val="00F46F4D"/>
    <w:rsid w:val="00F47599"/>
    <w:rsid w:val="00F50C47"/>
    <w:rsid w:val="00F51EA1"/>
    <w:rsid w:val="00F52990"/>
    <w:rsid w:val="00F54618"/>
    <w:rsid w:val="00F56408"/>
    <w:rsid w:val="00F60387"/>
    <w:rsid w:val="00F606ED"/>
    <w:rsid w:val="00F61A7A"/>
    <w:rsid w:val="00F6333C"/>
    <w:rsid w:val="00F64F36"/>
    <w:rsid w:val="00F672FE"/>
    <w:rsid w:val="00F67CF7"/>
    <w:rsid w:val="00F710BD"/>
    <w:rsid w:val="00F71C49"/>
    <w:rsid w:val="00F71CAE"/>
    <w:rsid w:val="00F71F51"/>
    <w:rsid w:val="00F742E6"/>
    <w:rsid w:val="00F74DCB"/>
    <w:rsid w:val="00F755C5"/>
    <w:rsid w:val="00F762AC"/>
    <w:rsid w:val="00F76AE1"/>
    <w:rsid w:val="00F866AD"/>
    <w:rsid w:val="00F8795E"/>
    <w:rsid w:val="00F92A94"/>
    <w:rsid w:val="00F93F10"/>
    <w:rsid w:val="00F942DE"/>
    <w:rsid w:val="00F94B3D"/>
    <w:rsid w:val="00F950B0"/>
    <w:rsid w:val="00F95405"/>
    <w:rsid w:val="00F96A79"/>
    <w:rsid w:val="00F97282"/>
    <w:rsid w:val="00FA08B5"/>
    <w:rsid w:val="00FA1BD4"/>
    <w:rsid w:val="00FA35ED"/>
    <w:rsid w:val="00FA565D"/>
    <w:rsid w:val="00FA58F2"/>
    <w:rsid w:val="00FA5BEE"/>
    <w:rsid w:val="00FA654C"/>
    <w:rsid w:val="00FA659A"/>
    <w:rsid w:val="00FA67C9"/>
    <w:rsid w:val="00FA6CBA"/>
    <w:rsid w:val="00FB2389"/>
    <w:rsid w:val="00FB23DE"/>
    <w:rsid w:val="00FB2B4C"/>
    <w:rsid w:val="00FB339C"/>
    <w:rsid w:val="00FB346D"/>
    <w:rsid w:val="00FB514C"/>
    <w:rsid w:val="00FB640D"/>
    <w:rsid w:val="00FB64CD"/>
    <w:rsid w:val="00FB79E3"/>
    <w:rsid w:val="00FC0E12"/>
    <w:rsid w:val="00FC13EA"/>
    <w:rsid w:val="00FC1BC4"/>
    <w:rsid w:val="00FC1EB9"/>
    <w:rsid w:val="00FC2CDD"/>
    <w:rsid w:val="00FC61B9"/>
    <w:rsid w:val="00FC6FAB"/>
    <w:rsid w:val="00FC77B1"/>
    <w:rsid w:val="00FD0209"/>
    <w:rsid w:val="00FD0628"/>
    <w:rsid w:val="00FD2328"/>
    <w:rsid w:val="00FE113B"/>
    <w:rsid w:val="00FE1FC6"/>
    <w:rsid w:val="00FE3128"/>
    <w:rsid w:val="00FE4014"/>
    <w:rsid w:val="00FF1D4D"/>
    <w:rsid w:val="00FF4677"/>
    <w:rsid w:val="00FF46EC"/>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C14DB8"/>
    <w:pPr>
      <w:spacing w:before="60" w:after="60" w:line="280" w:lineRule="exact"/>
      <w:jc w:val="both"/>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Заголовок 3"/>
    <w:basedOn w:val="Heading1"/>
    <w:next w:val="Normal"/>
    <w:link w:val="Heading3Char"/>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line="240" w:lineRule="auto"/>
      <w:outlineLvl w:val="5"/>
    </w:pPr>
    <w:rPr>
      <w:b/>
    </w:rPr>
  </w:style>
  <w:style w:type="paragraph" w:styleId="Heading7">
    <w:name w:val="heading 7"/>
    <w:aliases w:val="h7"/>
    <w:basedOn w:val="Normal"/>
    <w:next w:val="Normal"/>
    <w:link w:val="Heading7Char"/>
    <w:uiPriority w:val="9"/>
    <w:qFormat/>
    <w:locked/>
    <w:rsid w:val="008D02DC"/>
    <w:pPr>
      <w:outlineLvl w:val="6"/>
    </w:pPr>
    <w:rPr>
      <w:b/>
      <w:szCs w:val="24"/>
    </w:rPr>
  </w:style>
  <w:style w:type="paragraph" w:styleId="Heading8">
    <w:name w:val="heading 8"/>
    <w:aliases w:val="h8"/>
    <w:basedOn w:val="Normal"/>
    <w:next w:val="Normal"/>
    <w:link w:val="Heading8Char"/>
    <w:uiPriority w:val="9"/>
    <w:qFormat/>
    <w:locked/>
    <w:rsid w:val="008D02DC"/>
    <w:pPr>
      <w:outlineLvl w:val="7"/>
    </w:pPr>
    <w:rPr>
      <w:b/>
      <w:iCs/>
    </w:rPr>
  </w:style>
  <w:style w:type="paragraph" w:styleId="Heading9">
    <w:name w:val="heading 9"/>
    <w:aliases w:val="h9"/>
    <w:basedOn w:val="Normal"/>
    <w:next w:val="Normal"/>
    <w:link w:val="Heading9Char"/>
    <w:uiPriority w:val="9"/>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uiPriority w:val="99"/>
    <w:rsid w:val="008D02DC"/>
    <w:rPr>
      <w:b w:val="0"/>
    </w:rPr>
  </w:style>
  <w:style w:type="paragraph" w:styleId="Header">
    <w:name w:val="header"/>
    <w:aliases w:val="h"/>
    <w:basedOn w:val="Normal"/>
    <w:link w:val="HeaderChar"/>
    <w:uiPriority w:val="99"/>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uiPriority w:val="39"/>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link w:val="CommentSubjectChar"/>
    <w:uiPriority w:val="99"/>
    <w:rsid w:val="008D02DC"/>
    <w:rPr>
      <w:b/>
      <w:bCs/>
    </w:rPr>
  </w:style>
  <w:style w:type="paragraph" w:styleId="BalloonText">
    <w:name w:val="Balloon Text"/>
    <w:basedOn w:val="Normal"/>
    <w:link w:val="BalloonTextChar"/>
    <w:uiPriority w:val="99"/>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uiPriority w:val="99"/>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D02DC"/>
    <w:pPr>
      <w:jc w:val="center"/>
      <w:outlineLvl w:val="1"/>
    </w:pPr>
    <w:rPr>
      <w:sz w:val="24"/>
      <w:szCs w:val="24"/>
    </w:rPr>
  </w:style>
  <w:style w:type="paragraph" w:styleId="Title">
    <w:name w:val="Title"/>
    <w:basedOn w:val="Normal"/>
    <w:link w:val="TitleChar"/>
    <w:uiPriority w:val="10"/>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uiPriority w:val="99"/>
    <w:rsid w:val="003B3ECC"/>
    <w:rPr>
      <w:rFonts w:ascii="Arial" w:eastAsia="PMingLiU" w:hAnsi="Arial"/>
      <w:kern w:val="24"/>
    </w:rPr>
  </w:style>
  <w:style w:type="character" w:customStyle="1" w:styleId="HeaderChar">
    <w:name w:val="Header Char"/>
    <w:aliases w:val="h Char"/>
    <w:link w:val="Header"/>
    <w:uiPriority w:val="99"/>
    <w:rsid w:val="003B3ECC"/>
    <w:rPr>
      <w:rFonts w:ascii="Arial" w:eastAsia="PMingLiU" w:hAnsi="Arial"/>
      <w:b/>
      <w:kern w:val="24"/>
    </w:rPr>
  </w:style>
  <w:style w:type="paragraph" w:styleId="ListParagraph">
    <w:name w:val="List Paragraph"/>
    <w:basedOn w:val="Normal"/>
    <w:uiPriority w:val="34"/>
    <w:qFormat/>
    <w:rsid w:val="005D43E3"/>
    <w:pPr>
      <w:spacing w:before="0" w:after="0" w:line="240" w:lineRule="auto"/>
      <w:ind w:left="720"/>
    </w:pPr>
    <w:rPr>
      <w:rFonts w:ascii="Calibri" w:eastAsia="Times New Roman" w:hAnsi="Calibri"/>
      <w:kern w:val="0"/>
      <w:sz w:val="22"/>
      <w:szCs w:val="22"/>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Заголовок 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table" w:customStyle="1" w:styleId="a">
    <w:name w:val="Обычная таблица"/>
    <w:uiPriority w:val="99"/>
    <w:semiHidden/>
    <w:rsid w:val="005E4F18"/>
    <w:pPr>
      <w:spacing w:after="160" w:line="256" w:lineRule="auto"/>
    </w:pPr>
    <w:rPr>
      <w:rFonts w:asciiTheme="minorHAnsi" w:eastAsiaTheme="minorHAnsi" w:hAnsiTheme="minorHAnsi" w:cstheme="minorBidi"/>
      <w:sz w:val="22"/>
      <w:szCs w:val="22"/>
    </w:rPr>
    <w:tblPr>
      <w:tblCellMar>
        <w:top w:w="0" w:type="dxa"/>
        <w:left w:w="108" w:type="dxa"/>
        <w:bottom w:w="0" w:type="dxa"/>
        <w:right w:w="108" w:type="dxa"/>
      </w:tblCellMar>
    </w:tblPr>
  </w:style>
  <w:style w:type="character" w:customStyle="1" w:styleId="CommentTextChar">
    <w:name w:val="Comment Text Char"/>
    <w:aliases w:val="ct Char,Used by Word for text of author queries Char"/>
    <w:basedOn w:val="DefaultParagraphFont"/>
    <w:link w:val="CommentText"/>
    <w:uiPriority w:val="99"/>
    <w:rsid w:val="00E53E45"/>
    <w:rPr>
      <w:rFonts w:ascii="Arial" w:eastAsia="SimSun" w:hAnsi="Arial"/>
      <w:kern w:val="24"/>
    </w:rPr>
  </w:style>
  <w:style w:type="paragraph" w:styleId="TOCHeading">
    <w:name w:val="TOC Heading"/>
    <w:basedOn w:val="Heading1"/>
    <w:next w:val="Normal"/>
    <w:uiPriority w:val="39"/>
    <w:unhideWhenUsed/>
    <w:qFormat/>
    <w:rsid w:val="00B121B0"/>
    <w:pPr>
      <w:keepLines/>
      <w:pBdr>
        <w:bottom w:val="none" w:sz="0" w:space="0" w:color="auto"/>
      </w:pBdr>
      <w:spacing w:after="0" w:line="259" w:lineRule="auto"/>
      <w:ind w:left="432" w:hanging="432"/>
      <w:outlineLvl w:val="9"/>
    </w:pPr>
    <w:rPr>
      <w:rFonts w:asciiTheme="majorHAnsi" w:eastAsiaTheme="majorEastAsia" w:hAnsiTheme="majorHAnsi" w:cstheme="majorBidi"/>
      <w:b w:val="0"/>
      <w:caps/>
      <w:color w:val="2E74B5" w:themeColor="accent1" w:themeShade="BF"/>
      <w:kern w:val="0"/>
      <w:sz w:val="32"/>
      <w:szCs w:val="32"/>
    </w:rPr>
  </w:style>
  <w:style w:type="character" w:customStyle="1" w:styleId="TitleChar">
    <w:name w:val="Title Char"/>
    <w:basedOn w:val="DefaultParagraphFont"/>
    <w:link w:val="Title"/>
    <w:uiPriority w:val="10"/>
    <w:rsid w:val="00B121B0"/>
    <w:rPr>
      <w:rFonts w:ascii="Arial" w:eastAsia="SimSun" w:hAnsi="Arial"/>
      <w:b/>
      <w:bCs/>
      <w:kern w:val="28"/>
      <w:sz w:val="32"/>
      <w:szCs w:val="32"/>
    </w:rPr>
  </w:style>
  <w:style w:type="character" w:customStyle="1" w:styleId="SubtitleChar">
    <w:name w:val="Subtitle Char"/>
    <w:basedOn w:val="DefaultParagraphFont"/>
    <w:link w:val="Subtitle"/>
    <w:uiPriority w:val="11"/>
    <w:rsid w:val="00B121B0"/>
    <w:rPr>
      <w:rFonts w:ascii="Arial" w:eastAsia="SimSun" w:hAnsi="Arial"/>
      <w:kern w:val="24"/>
      <w:sz w:val="24"/>
      <w:szCs w:val="24"/>
    </w:rPr>
  </w:style>
  <w:style w:type="character" w:customStyle="1" w:styleId="input">
    <w:name w:val="input"/>
    <w:basedOn w:val="DefaultParagraphFont"/>
    <w:rsid w:val="00B121B0"/>
  </w:style>
  <w:style w:type="character" w:customStyle="1" w:styleId="BalloonTextChar">
    <w:name w:val="Balloon Text Char"/>
    <w:basedOn w:val="DefaultParagraphFont"/>
    <w:link w:val="BalloonText"/>
    <w:uiPriority w:val="99"/>
    <w:rsid w:val="00B121B0"/>
    <w:rPr>
      <w:rFonts w:ascii="Tahoma" w:eastAsia="SimSun" w:hAnsi="Tahoma" w:cs="Tahoma"/>
      <w:kern w:val="24"/>
      <w:sz w:val="16"/>
      <w:szCs w:val="16"/>
    </w:rPr>
  </w:style>
  <w:style w:type="character" w:customStyle="1" w:styleId="parameter">
    <w:name w:val="parameter"/>
    <w:basedOn w:val="DefaultParagraphFont"/>
    <w:rsid w:val="00B121B0"/>
  </w:style>
  <w:style w:type="character" w:styleId="PlaceholderText">
    <w:name w:val="Placeholder Text"/>
    <w:basedOn w:val="DefaultParagraphFont"/>
    <w:uiPriority w:val="99"/>
    <w:rsid w:val="00B121B0"/>
    <w:rPr>
      <w:color w:val="808080"/>
    </w:rPr>
  </w:style>
  <w:style w:type="table" w:customStyle="1" w:styleId="GridTable4-Accent51">
    <w:name w:val="Grid Table 4 - Accent 51"/>
    <w:basedOn w:val="TableNormal"/>
    <w:uiPriority w:val="49"/>
    <w:rsid w:val="00B121B0"/>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ommentSubjectChar">
    <w:name w:val="Comment Subject Char"/>
    <w:basedOn w:val="CommentTextChar"/>
    <w:link w:val="CommentSubject"/>
    <w:uiPriority w:val="99"/>
    <w:rsid w:val="00B121B0"/>
    <w:rPr>
      <w:rFonts w:ascii="Arial" w:eastAsia="SimSun" w:hAnsi="Arial"/>
      <w:b/>
      <w:bCs/>
      <w:kern w:val="24"/>
    </w:rPr>
  </w:style>
  <w:style w:type="paragraph" w:customStyle="1" w:styleId="SubSubTitle">
    <w:name w:val="SubSubTitle"/>
    <w:basedOn w:val="Normal"/>
    <w:link w:val="SubSubTitle0"/>
    <w:qFormat/>
    <w:rsid w:val="00B121B0"/>
    <w:pPr>
      <w:keepNext/>
      <w:keepLines/>
      <w:tabs>
        <w:tab w:val="left" w:pos="360"/>
      </w:tabs>
      <w:spacing w:before="600" w:after="600" w:line="276" w:lineRule="auto"/>
      <w:ind w:left="72" w:right="72"/>
      <w:jc w:val="right"/>
      <w:outlineLvl w:val="3"/>
    </w:pPr>
    <w:rPr>
      <w:rFonts w:ascii="Calibri" w:eastAsia="Times New Roman" w:hAnsi="Calibri"/>
      <w:color w:val="2E74B5"/>
      <w:kern w:val="0"/>
      <w:sz w:val="40"/>
      <w:szCs w:val="40"/>
      <w:lang w:eastAsia="ja-JP"/>
    </w:rPr>
  </w:style>
  <w:style w:type="paragraph" w:customStyle="1" w:styleId="1">
    <w:name w:val="Подзаголовок1"/>
    <w:basedOn w:val="Normal"/>
    <w:link w:val="SubTitle0"/>
    <w:qFormat/>
    <w:rsid w:val="00B121B0"/>
    <w:pPr>
      <w:numPr>
        <w:ilvl w:val="1"/>
      </w:numPr>
      <w:spacing w:before="120" w:after="160" w:line="276" w:lineRule="auto"/>
      <w:ind w:left="72"/>
      <w:jc w:val="right"/>
    </w:pPr>
    <w:rPr>
      <w:rFonts w:ascii="Cambria" w:eastAsia="Times New Roman" w:hAnsi="Cambria"/>
      <w:caps/>
      <w:color w:val="7F7F7F"/>
      <w:kern w:val="0"/>
      <w:sz w:val="32"/>
      <w:szCs w:val="32"/>
      <w:lang w:eastAsia="ja-JP"/>
    </w:rPr>
  </w:style>
  <w:style w:type="character" w:customStyle="1" w:styleId="SubSubTitle0">
    <w:name w:val="SubSubTitle Знак"/>
    <w:basedOn w:val="DefaultParagraphFont"/>
    <w:link w:val="SubSubTitle"/>
    <w:rsid w:val="00B121B0"/>
    <w:rPr>
      <w:rFonts w:ascii="Calibri" w:hAnsi="Calibri"/>
      <w:color w:val="2E74B5"/>
      <w:sz w:val="40"/>
      <w:szCs w:val="40"/>
      <w:lang w:eastAsia="ja-JP"/>
    </w:rPr>
  </w:style>
  <w:style w:type="paragraph" w:customStyle="1" w:styleId="DocumentTitle">
    <w:name w:val="Document Title"/>
    <w:basedOn w:val="Normal"/>
    <w:link w:val="DocumentTitleChar"/>
    <w:qFormat/>
    <w:rsid w:val="00B121B0"/>
    <w:pPr>
      <w:spacing w:before="600" w:after="600" w:line="240" w:lineRule="auto"/>
      <w:contextualSpacing/>
      <w:jc w:val="right"/>
    </w:pPr>
    <w:rPr>
      <w:rFonts w:asciiTheme="majorHAnsi" w:eastAsiaTheme="majorEastAsia" w:hAnsiTheme="majorHAnsi" w:cstheme="majorBidi"/>
      <w:caps/>
      <w:color w:val="2E74B5" w:themeColor="accent1" w:themeShade="BF"/>
      <w:spacing w:val="-10"/>
      <w:kern w:val="28"/>
      <w:sz w:val="56"/>
      <w:szCs w:val="56"/>
      <w:lang w:eastAsia="ja-JP"/>
    </w:rPr>
  </w:style>
  <w:style w:type="character" w:customStyle="1" w:styleId="SubTitle0">
    <w:name w:val="SubTitle Знак"/>
    <w:basedOn w:val="DefaultParagraphFont"/>
    <w:link w:val="1"/>
    <w:rsid w:val="00B121B0"/>
    <w:rPr>
      <w:rFonts w:ascii="Cambria" w:hAnsi="Cambria"/>
      <w:caps/>
      <w:color w:val="7F7F7F"/>
      <w:sz w:val="32"/>
      <w:szCs w:val="32"/>
      <w:lang w:eastAsia="ja-JP"/>
    </w:rPr>
  </w:style>
  <w:style w:type="character" w:customStyle="1" w:styleId="DocumentTitleChar">
    <w:name w:val="Document Title Char"/>
    <w:basedOn w:val="DefaultParagraphFont"/>
    <w:link w:val="DocumentTitle"/>
    <w:rsid w:val="00B121B0"/>
    <w:rPr>
      <w:rFonts w:asciiTheme="majorHAnsi" w:eastAsiaTheme="majorEastAsia" w:hAnsiTheme="majorHAnsi" w:cstheme="majorBidi"/>
      <w:caps/>
      <w:color w:val="2E74B5" w:themeColor="accent1" w:themeShade="BF"/>
      <w:spacing w:val="-10"/>
      <w:kern w:val="28"/>
      <w:sz w:val="56"/>
      <w:szCs w:val="56"/>
      <w:lang w:eastAsia="ja-JP"/>
    </w:rPr>
  </w:style>
  <w:style w:type="table" w:customStyle="1" w:styleId="GridTable4-Accent11">
    <w:name w:val="Grid Table 4 - Accent 11"/>
    <w:basedOn w:val="TableNormal"/>
    <w:uiPriority w:val="49"/>
    <w:rsid w:val="00B121B0"/>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IntenseReference">
    <w:name w:val="Intense Reference"/>
    <w:basedOn w:val="DefaultParagraphFont"/>
    <w:uiPriority w:val="32"/>
    <w:qFormat/>
    <w:rsid w:val="00B121B0"/>
    <w:rPr>
      <w:b/>
      <w:bCs/>
      <w:smallCaps/>
      <w:color w:val="5B9BD5" w:themeColor="accent1"/>
      <w:spacing w:val="5"/>
    </w:rPr>
  </w:style>
  <w:style w:type="paragraph" w:customStyle="1" w:styleId="Heading1NotNumbered">
    <w:name w:val="Heading 1 Not Numbered"/>
    <w:basedOn w:val="TOCHeading"/>
    <w:link w:val="Heading1NotNumberedChar"/>
    <w:qFormat/>
    <w:rsid w:val="00B121B0"/>
    <w:pPr>
      <w:ind w:left="360" w:hanging="360"/>
    </w:pPr>
  </w:style>
  <w:style w:type="character" w:customStyle="1" w:styleId="Heading1NotNumberedChar">
    <w:name w:val="Heading 1 Not Numbered Char"/>
    <w:basedOn w:val="DefaultParagraphFont"/>
    <w:link w:val="Heading1NotNumbered"/>
    <w:rsid w:val="00B121B0"/>
    <w:rPr>
      <w:rFonts w:asciiTheme="majorHAnsi" w:eastAsiaTheme="majorEastAsia" w:hAnsiTheme="majorHAnsi" w:cstheme="majorBidi"/>
      <w:caps/>
      <w:color w:val="2E74B5" w:themeColor="accent1" w:themeShade="BF"/>
      <w:sz w:val="32"/>
      <w:szCs w:val="32"/>
    </w:rPr>
  </w:style>
  <w:style w:type="character" w:customStyle="1" w:styleId="Heading7Char">
    <w:name w:val="Heading 7 Char"/>
    <w:aliases w:val="h7 Char"/>
    <w:basedOn w:val="DefaultParagraphFont"/>
    <w:link w:val="Heading7"/>
    <w:uiPriority w:val="9"/>
    <w:rsid w:val="00B121B0"/>
    <w:rPr>
      <w:rFonts w:ascii="Arial" w:eastAsia="SimSun" w:hAnsi="Arial"/>
      <w:b/>
      <w:kern w:val="24"/>
      <w:szCs w:val="24"/>
    </w:rPr>
  </w:style>
  <w:style w:type="character" w:customStyle="1" w:styleId="Heading8Char">
    <w:name w:val="Heading 8 Char"/>
    <w:aliases w:val="h8 Char"/>
    <w:basedOn w:val="DefaultParagraphFont"/>
    <w:link w:val="Heading8"/>
    <w:uiPriority w:val="9"/>
    <w:rsid w:val="00B121B0"/>
    <w:rPr>
      <w:rFonts w:ascii="Arial" w:eastAsia="SimSun" w:hAnsi="Arial"/>
      <w:b/>
      <w:iCs/>
      <w:kern w:val="24"/>
    </w:rPr>
  </w:style>
  <w:style w:type="character" w:customStyle="1" w:styleId="Heading9Char">
    <w:name w:val="Heading 9 Char"/>
    <w:aliases w:val="h9 Char"/>
    <w:basedOn w:val="DefaultParagraphFont"/>
    <w:link w:val="Heading9"/>
    <w:uiPriority w:val="9"/>
    <w:rsid w:val="00B121B0"/>
    <w:rPr>
      <w:rFonts w:ascii="Arial" w:eastAsia="SimSun" w:hAnsi="Arial" w:cs="Arial"/>
      <w:b/>
      <w:kern w:val="24"/>
    </w:rPr>
  </w:style>
  <w:style w:type="character" w:customStyle="1" w:styleId="TBD">
    <w:name w:val="TBD"/>
    <w:basedOn w:val="DefaultParagraphFont"/>
    <w:uiPriority w:val="1"/>
    <w:qFormat/>
    <w:rsid w:val="00B121B0"/>
    <w:rPr>
      <w:b/>
      <w:color w:val="FF0000"/>
    </w:rPr>
  </w:style>
  <w:style w:type="paragraph" w:customStyle="1" w:styleId="Default">
    <w:name w:val="Default"/>
    <w:rsid w:val="00B121B0"/>
    <w:pPr>
      <w:autoSpaceDE w:val="0"/>
      <w:autoSpaceDN w:val="0"/>
      <w:adjustRightInd w:val="0"/>
    </w:pPr>
    <w:rPr>
      <w:rFonts w:ascii="Calibri" w:eastAsiaTheme="minorHAnsi" w:hAnsi="Calibri" w:cs="Calibri"/>
      <w:color w:val="000000"/>
      <w:sz w:val="24"/>
      <w:szCs w:val="24"/>
    </w:rPr>
  </w:style>
  <w:style w:type="character" w:customStyle="1" w:styleId="shorttext">
    <w:name w:val="short_text"/>
    <w:basedOn w:val="DefaultParagraphFont"/>
    <w:rsid w:val="00B121B0"/>
  </w:style>
  <w:style w:type="numbering" w:customStyle="1" w:styleId="NoList1">
    <w:name w:val="No List1"/>
    <w:next w:val="NoList"/>
    <w:uiPriority w:val="99"/>
    <w:semiHidden/>
    <w:unhideWhenUsed/>
    <w:rsid w:val="00872104"/>
  </w:style>
  <w:style w:type="table" w:customStyle="1" w:styleId="10">
    <w:name w:val="Обычная таблица1"/>
    <w:uiPriority w:val="99"/>
    <w:semiHidden/>
    <w:rsid w:val="00872104"/>
    <w:pPr>
      <w:spacing w:after="160" w:line="256" w:lineRule="auto"/>
    </w:pPr>
    <w:tblPr>
      <w:tblCellMar>
        <w:top w:w="0" w:type="dxa"/>
        <w:left w:w="108" w:type="dxa"/>
        <w:bottom w:w="0" w:type="dxa"/>
        <w:right w:w="108" w:type="dxa"/>
      </w:tblCellMar>
    </w:tblPr>
  </w:style>
  <w:style w:type="character" w:customStyle="1" w:styleId="3">
    <w:name w:val="Заголовок 3 Знак"/>
    <w:basedOn w:val="DefaultParagraphFont"/>
    <w:locked/>
    <w:rsid w:val="002915AA"/>
    <w:rPr>
      <w:rFonts w:ascii="Arial" w:eastAsia="SimSun" w:hAnsi="Arial"/>
      <w:kern w:val="24"/>
      <w:sz w:val="28"/>
      <w:szCs w:val="28"/>
    </w:rPr>
  </w:style>
  <w:style w:type="character" w:customStyle="1" w:styleId="Heading2Char1">
    <w:name w:val="Heading 2 Char1"/>
    <w:aliases w:val="h2 Char1"/>
    <w:basedOn w:val="DefaultParagraphFont"/>
    <w:uiPriority w:val="9"/>
    <w:semiHidden/>
    <w:rsid w:val="00FA6CBA"/>
    <w:rPr>
      <w:rFonts w:asciiTheme="majorHAnsi" w:eastAsiaTheme="majorEastAsia" w:hAnsiTheme="majorHAnsi" w:cstheme="majorBidi"/>
      <w:color w:val="2E74B5" w:themeColor="accent1" w:themeShade="BF"/>
      <w:kern w:val="24"/>
      <w:sz w:val="26"/>
      <w:szCs w:val="26"/>
    </w:rPr>
  </w:style>
  <w:style w:type="table" w:customStyle="1" w:styleId="2">
    <w:name w:val="Обычная таблица2"/>
    <w:uiPriority w:val="99"/>
    <w:semiHidden/>
    <w:rsid w:val="00690804"/>
    <w:pPr>
      <w:spacing w:after="160" w:line="256" w:lineRule="auto"/>
    </w:pPr>
    <w:tblPr>
      <w:tblCellMar>
        <w:top w:w="0" w:type="dxa"/>
        <w:left w:w="108" w:type="dxa"/>
        <w:bottom w:w="0" w:type="dxa"/>
        <w:right w:w="108" w:type="dxa"/>
      </w:tblCellMar>
    </w:tblPr>
  </w:style>
  <w:style w:type="character" w:styleId="BookTitle">
    <w:name w:val="Book Title"/>
    <w:qFormat/>
    <w:rsid w:val="00F3756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7867">
      <w:bodyDiv w:val="1"/>
      <w:marLeft w:val="0"/>
      <w:marRight w:val="0"/>
      <w:marTop w:val="0"/>
      <w:marBottom w:val="0"/>
      <w:divBdr>
        <w:top w:val="none" w:sz="0" w:space="0" w:color="auto"/>
        <w:left w:val="none" w:sz="0" w:space="0" w:color="auto"/>
        <w:bottom w:val="none" w:sz="0" w:space="0" w:color="auto"/>
        <w:right w:val="none" w:sz="0" w:space="0" w:color="auto"/>
      </w:divBdr>
    </w:div>
    <w:div w:id="54936874">
      <w:bodyDiv w:val="1"/>
      <w:marLeft w:val="0"/>
      <w:marRight w:val="0"/>
      <w:marTop w:val="0"/>
      <w:marBottom w:val="0"/>
      <w:divBdr>
        <w:top w:val="none" w:sz="0" w:space="0" w:color="auto"/>
        <w:left w:val="none" w:sz="0" w:space="0" w:color="auto"/>
        <w:bottom w:val="none" w:sz="0" w:space="0" w:color="auto"/>
        <w:right w:val="none" w:sz="0" w:space="0" w:color="auto"/>
      </w:divBdr>
    </w:div>
    <w:div w:id="95829452">
      <w:bodyDiv w:val="1"/>
      <w:marLeft w:val="0"/>
      <w:marRight w:val="0"/>
      <w:marTop w:val="0"/>
      <w:marBottom w:val="0"/>
      <w:divBdr>
        <w:top w:val="none" w:sz="0" w:space="0" w:color="auto"/>
        <w:left w:val="none" w:sz="0" w:space="0" w:color="auto"/>
        <w:bottom w:val="none" w:sz="0" w:space="0" w:color="auto"/>
        <w:right w:val="none" w:sz="0" w:space="0" w:color="auto"/>
      </w:divBdr>
    </w:div>
    <w:div w:id="147022704">
      <w:bodyDiv w:val="1"/>
      <w:marLeft w:val="0"/>
      <w:marRight w:val="0"/>
      <w:marTop w:val="0"/>
      <w:marBottom w:val="0"/>
      <w:divBdr>
        <w:top w:val="none" w:sz="0" w:space="0" w:color="auto"/>
        <w:left w:val="none" w:sz="0" w:space="0" w:color="auto"/>
        <w:bottom w:val="none" w:sz="0" w:space="0" w:color="auto"/>
        <w:right w:val="none" w:sz="0" w:space="0" w:color="auto"/>
      </w:divBdr>
    </w:div>
    <w:div w:id="275675381">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06029133">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43261547">
      <w:bodyDiv w:val="1"/>
      <w:marLeft w:val="0"/>
      <w:marRight w:val="0"/>
      <w:marTop w:val="0"/>
      <w:marBottom w:val="0"/>
      <w:divBdr>
        <w:top w:val="none" w:sz="0" w:space="0" w:color="auto"/>
        <w:left w:val="none" w:sz="0" w:space="0" w:color="auto"/>
        <w:bottom w:val="none" w:sz="0" w:space="0" w:color="auto"/>
        <w:right w:val="none" w:sz="0" w:space="0" w:color="auto"/>
      </w:divBdr>
    </w:div>
    <w:div w:id="773095253">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844050963">
      <w:bodyDiv w:val="1"/>
      <w:marLeft w:val="0"/>
      <w:marRight w:val="0"/>
      <w:marTop w:val="0"/>
      <w:marBottom w:val="0"/>
      <w:divBdr>
        <w:top w:val="none" w:sz="0" w:space="0" w:color="auto"/>
        <w:left w:val="none" w:sz="0" w:space="0" w:color="auto"/>
        <w:bottom w:val="none" w:sz="0" w:space="0" w:color="auto"/>
        <w:right w:val="none" w:sz="0" w:space="0" w:color="auto"/>
      </w:divBdr>
    </w:div>
    <w:div w:id="941255582">
      <w:bodyDiv w:val="1"/>
      <w:marLeft w:val="0"/>
      <w:marRight w:val="0"/>
      <w:marTop w:val="0"/>
      <w:marBottom w:val="0"/>
      <w:divBdr>
        <w:top w:val="none" w:sz="0" w:space="0" w:color="auto"/>
        <w:left w:val="none" w:sz="0" w:space="0" w:color="auto"/>
        <w:bottom w:val="none" w:sz="0" w:space="0" w:color="auto"/>
        <w:right w:val="none" w:sz="0" w:space="0" w:color="auto"/>
      </w:divBdr>
    </w:div>
    <w:div w:id="949555828">
      <w:bodyDiv w:val="1"/>
      <w:marLeft w:val="225"/>
      <w:marRight w:val="450"/>
      <w:marTop w:val="225"/>
      <w:marBottom w:val="0"/>
      <w:divBdr>
        <w:top w:val="none" w:sz="0" w:space="0" w:color="auto"/>
        <w:left w:val="none" w:sz="0" w:space="0" w:color="auto"/>
        <w:bottom w:val="none" w:sz="0" w:space="0" w:color="auto"/>
        <w:right w:val="none" w:sz="0" w:space="0" w:color="auto"/>
      </w:divBdr>
    </w:div>
    <w:div w:id="955604016">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01733492">
      <w:bodyDiv w:val="1"/>
      <w:marLeft w:val="0"/>
      <w:marRight w:val="0"/>
      <w:marTop w:val="0"/>
      <w:marBottom w:val="0"/>
      <w:divBdr>
        <w:top w:val="none" w:sz="0" w:space="0" w:color="auto"/>
        <w:left w:val="none" w:sz="0" w:space="0" w:color="auto"/>
        <w:bottom w:val="none" w:sz="0" w:space="0" w:color="auto"/>
        <w:right w:val="none" w:sz="0" w:space="0" w:color="auto"/>
      </w:divBdr>
    </w:div>
    <w:div w:id="1007832480">
      <w:bodyDiv w:val="1"/>
      <w:marLeft w:val="0"/>
      <w:marRight w:val="0"/>
      <w:marTop w:val="0"/>
      <w:marBottom w:val="0"/>
      <w:divBdr>
        <w:top w:val="none" w:sz="0" w:space="0" w:color="auto"/>
        <w:left w:val="none" w:sz="0" w:space="0" w:color="auto"/>
        <w:bottom w:val="none" w:sz="0" w:space="0" w:color="auto"/>
        <w:right w:val="none" w:sz="0" w:space="0" w:color="auto"/>
      </w:divBdr>
    </w:div>
    <w:div w:id="1022441237">
      <w:bodyDiv w:val="1"/>
      <w:marLeft w:val="0"/>
      <w:marRight w:val="0"/>
      <w:marTop w:val="0"/>
      <w:marBottom w:val="0"/>
      <w:divBdr>
        <w:top w:val="none" w:sz="0" w:space="0" w:color="auto"/>
        <w:left w:val="none" w:sz="0" w:space="0" w:color="auto"/>
        <w:bottom w:val="none" w:sz="0" w:space="0" w:color="auto"/>
        <w:right w:val="none" w:sz="0" w:space="0" w:color="auto"/>
      </w:divBdr>
    </w:div>
    <w:div w:id="1062676339">
      <w:bodyDiv w:val="1"/>
      <w:marLeft w:val="0"/>
      <w:marRight w:val="0"/>
      <w:marTop w:val="0"/>
      <w:marBottom w:val="0"/>
      <w:divBdr>
        <w:top w:val="none" w:sz="0" w:space="0" w:color="auto"/>
        <w:left w:val="none" w:sz="0" w:space="0" w:color="auto"/>
        <w:bottom w:val="none" w:sz="0" w:space="0" w:color="auto"/>
        <w:right w:val="none" w:sz="0" w:space="0" w:color="auto"/>
      </w:divBdr>
    </w:div>
    <w:div w:id="1085877081">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40999089">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175194887">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236932751">
      <w:bodyDiv w:val="1"/>
      <w:marLeft w:val="225"/>
      <w:marRight w:val="450"/>
      <w:marTop w:val="225"/>
      <w:marBottom w:val="0"/>
      <w:divBdr>
        <w:top w:val="none" w:sz="0" w:space="0" w:color="auto"/>
        <w:left w:val="none" w:sz="0" w:space="0" w:color="auto"/>
        <w:bottom w:val="none" w:sz="0" w:space="0" w:color="auto"/>
        <w:right w:val="none" w:sz="0" w:space="0" w:color="auto"/>
      </w:divBdr>
    </w:div>
    <w:div w:id="1273515294">
      <w:bodyDiv w:val="1"/>
      <w:marLeft w:val="0"/>
      <w:marRight w:val="0"/>
      <w:marTop w:val="0"/>
      <w:marBottom w:val="0"/>
      <w:divBdr>
        <w:top w:val="none" w:sz="0" w:space="0" w:color="auto"/>
        <w:left w:val="none" w:sz="0" w:space="0" w:color="auto"/>
        <w:bottom w:val="none" w:sz="0" w:space="0" w:color="auto"/>
        <w:right w:val="none" w:sz="0" w:space="0" w:color="auto"/>
      </w:divBdr>
    </w:div>
    <w:div w:id="1292056963">
      <w:bodyDiv w:val="1"/>
      <w:marLeft w:val="225"/>
      <w:marRight w:val="450"/>
      <w:marTop w:val="225"/>
      <w:marBottom w:val="0"/>
      <w:divBdr>
        <w:top w:val="none" w:sz="0" w:space="0" w:color="auto"/>
        <w:left w:val="none" w:sz="0" w:space="0" w:color="auto"/>
        <w:bottom w:val="none" w:sz="0" w:space="0" w:color="auto"/>
        <w:right w:val="none" w:sz="0" w:space="0" w:color="auto"/>
      </w:divBdr>
    </w:div>
    <w:div w:id="1358198430">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35791889">
      <w:bodyDiv w:val="1"/>
      <w:marLeft w:val="0"/>
      <w:marRight w:val="0"/>
      <w:marTop w:val="0"/>
      <w:marBottom w:val="0"/>
      <w:divBdr>
        <w:top w:val="none" w:sz="0" w:space="0" w:color="auto"/>
        <w:left w:val="none" w:sz="0" w:space="0" w:color="auto"/>
        <w:bottom w:val="none" w:sz="0" w:space="0" w:color="auto"/>
        <w:right w:val="none" w:sz="0" w:space="0" w:color="auto"/>
      </w:divBdr>
    </w:div>
    <w:div w:id="1665284563">
      <w:bodyDiv w:val="1"/>
      <w:marLeft w:val="0"/>
      <w:marRight w:val="0"/>
      <w:marTop w:val="0"/>
      <w:marBottom w:val="0"/>
      <w:divBdr>
        <w:top w:val="none" w:sz="0" w:space="0" w:color="auto"/>
        <w:left w:val="none" w:sz="0" w:space="0" w:color="auto"/>
        <w:bottom w:val="none" w:sz="0" w:space="0" w:color="auto"/>
        <w:right w:val="none" w:sz="0" w:space="0" w:color="auto"/>
      </w:divBdr>
    </w:div>
    <w:div w:id="1707219513">
      <w:bodyDiv w:val="1"/>
      <w:marLeft w:val="0"/>
      <w:marRight w:val="0"/>
      <w:marTop w:val="0"/>
      <w:marBottom w:val="0"/>
      <w:divBdr>
        <w:top w:val="none" w:sz="0" w:space="0" w:color="auto"/>
        <w:left w:val="none" w:sz="0" w:space="0" w:color="auto"/>
        <w:bottom w:val="none" w:sz="0" w:space="0" w:color="auto"/>
        <w:right w:val="none" w:sz="0" w:space="0" w:color="auto"/>
      </w:divBdr>
    </w:div>
    <w:div w:id="1738363017">
      <w:bodyDiv w:val="1"/>
      <w:marLeft w:val="0"/>
      <w:marRight w:val="0"/>
      <w:marTop w:val="0"/>
      <w:marBottom w:val="0"/>
      <w:divBdr>
        <w:top w:val="none" w:sz="0" w:space="0" w:color="auto"/>
        <w:left w:val="none" w:sz="0" w:space="0" w:color="auto"/>
        <w:bottom w:val="none" w:sz="0" w:space="0" w:color="auto"/>
        <w:right w:val="none" w:sz="0" w:space="0" w:color="auto"/>
      </w:divBdr>
    </w:div>
    <w:div w:id="1793594624">
      <w:bodyDiv w:val="1"/>
      <w:marLeft w:val="0"/>
      <w:marRight w:val="0"/>
      <w:marTop w:val="0"/>
      <w:marBottom w:val="0"/>
      <w:divBdr>
        <w:top w:val="none" w:sz="0" w:space="0" w:color="auto"/>
        <w:left w:val="none" w:sz="0" w:space="0" w:color="auto"/>
        <w:bottom w:val="none" w:sz="0" w:space="0" w:color="auto"/>
        <w:right w:val="none" w:sz="0" w:space="0" w:color="auto"/>
      </w:divBdr>
    </w:div>
    <w:div w:id="1818450926">
      <w:bodyDiv w:val="1"/>
      <w:marLeft w:val="0"/>
      <w:marRight w:val="0"/>
      <w:marTop w:val="0"/>
      <w:marBottom w:val="0"/>
      <w:divBdr>
        <w:top w:val="none" w:sz="0" w:space="0" w:color="auto"/>
        <w:left w:val="none" w:sz="0" w:space="0" w:color="auto"/>
        <w:bottom w:val="none" w:sz="0" w:space="0" w:color="auto"/>
        <w:right w:val="none" w:sz="0" w:space="0" w:color="auto"/>
      </w:divBdr>
    </w:div>
    <w:div w:id="1844126702">
      <w:bodyDiv w:val="1"/>
      <w:marLeft w:val="0"/>
      <w:marRight w:val="0"/>
      <w:marTop w:val="0"/>
      <w:marBottom w:val="0"/>
      <w:divBdr>
        <w:top w:val="none" w:sz="0" w:space="0" w:color="auto"/>
        <w:left w:val="none" w:sz="0" w:space="0" w:color="auto"/>
        <w:bottom w:val="none" w:sz="0" w:space="0" w:color="auto"/>
        <w:right w:val="none" w:sz="0" w:space="0" w:color="auto"/>
      </w:divBdr>
    </w:div>
    <w:div w:id="1866599869">
      <w:bodyDiv w:val="1"/>
      <w:marLeft w:val="0"/>
      <w:marRight w:val="0"/>
      <w:marTop w:val="0"/>
      <w:marBottom w:val="0"/>
      <w:divBdr>
        <w:top w:val="none" w:sz="0" w:space="0" w:color="auto"/>
        <w:left w:val="none" w:sz="0" w:space="0" w:color="auto"/>
        <w:bottom w:val="none" w:sz="0" w:space="0" w:color="auto"/>
        <w:right w:val="none" w:sz="0" w:space="0" w:color="auto"/>
      </w:divBdr>
    </w:div>
    <w:div w:id="1945575873">
      <w:bodyDiv w:val="1"/>
      <w:marLeft w:val="0"/>
      <w:marRight w:val="0"/>
      <w:marTop w:val="0"/>
      <w:marBottom w:val="0"/>
      <w:divBdr>
        <w:top w:val="none" w:sz="0" w:space="0" w:color="auto"/>
        <w:left w:val="none" w:sz="0" w:space="0" w:color="auto"/>
        <w:bottom w:val="none" w:sz="0" w:space="0" w:color="auto"/>
        <w:right w:val="none" w:sz="0" w:space="0" w:color="auto"/>
      </w:divBdr>
    </w:div>
    <w:div w:id="1998335413">
      <w:bodyDiv w:val="1"/>
      <w:marLeft w:val="0"/>
      <w:marRight w:val="0"/>
      <w:marTop w:val="0"/>
      <w:marBottom w:val="0"/>
      <w:divBdr>
        <w:top w:val="none" w:sz="0" w:space="0" w:color="auto"/>
        <w:left w:val="none" w:sz="0" w:space="0" w:color="auto"/>
        <w:bottom w:val="none" w:sz="0" w:space="0" w:color="auto"/>
        <w:right w:val="none" w:sz="0" w:space="0" w:color="auto"/>
      </w:divBdr>
    </w:div>
    <w:div w:id="2106420826">
      <w:bodyDiv w:val="1"/>
      <w:marLeft w:val="0"/>
      <w:marRight w:val="0"/>
      <w:marTop w:val="0"/>
      <w:marBottom w:val="0"/>
      <w:divBdr>
        <w:top w:val="none" w:sz="0" w:space="0" w:color="auto"/>
        <w:left w:val="none" w:sz="0" w:space="0" w:color="auto"/>
        <w:bottom w:val="none" w:sz="0" w:space="0" w:color="auto"/>
        <w:right w:val="none" w:sz="0" w:space="0" w:color="auto"/>
      </w:divBdr>
    </w:div>
    <w:div w:id="21335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hyperlink" Target="http://go.microsoft.com/fwlink/p/?LinkId=232990" TargetMode="External"/><Relationship Id="rId21" Type="http://schemas.openxmlformats.org/officeDocument/2006/relationships/image" Target="media/image8.png"/><Relationship Id="rId34" Type="http://schemas.openxmlformats.org/officeDocument/2006/relationships/image" Target="media/image5.png"/><Relationship Id="rId42"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hyperlink" Target="http://go.microsoft.com/fwlink/p/?LinkID=217065" TargetMode="External"/><Relationship Id="rId40" Type="http://schemas.openxmlformats.org/officeDocument/2006/relationships/hyperlink" Target="http://go.microsoft.com/fwlink/p/?LinkId=232991"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08356" TargetMode="External"/><Relationship Id="rId28" Type="http://schemas.openxmlformats.org/officeDocument/2006/relationships/image" Target="media/image12.png"/><Relationship Id="rId36" Type="http://schemas.openxmlformats.org/officeDocument/2006/relationships/hyperlink" Target="http://go.microsoft.com/fwlink/p/?LinkID=219431" TargetMode="External"/><Relationship Id="rId10" Type="http://schemas.openxmlformats.org/officeDocument/2006/relationships/webSettings" Target="webSettings.xml"/><Relationship Id="rId19" Type="http://schemas.openxmlformats.org/officeDocument/2006/relationships/hyperlink" Target="https://docs.microsoft.com/en-us/windows-server/storage/storage-spaces/storage-spaces-direct-overview" TargetMode="External"/><Relationship Id="rId31" Type="http://schemas.openxmlformats.org/officeDocument/2006/relationships/image" Target="media/image15.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ystemcenterom.uservoice.com/forums/293064-general-operations-manager-feedback/filters/top" TargetMode="External"/><Relationship Id="rId22" Type="http://schemas.openxmlformats.org/officeDocument/2006/relationships/hyperlink" Target="http://go.microsoft.com/fwlink/?LinkId=108355"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go.microsoft.com/fwlink/p/?LinkID=232986" TargetMode="External"/><Relationship Id="rId43" Type="http://schemas.openxmlformats.org/officeDocument/2006/relationships/footer" Target="footer4.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go.microsoft.com/fwlink/p/?LinkID=219431" TargetMode="External"/><Relationship Id="rId33" Type="http://schemas.openxmlformats.org/officeDocument/2006/relationships/image" Target="media/image17.png"/><Relationship Id="rId38" Type="http://schemas.openxmlformats.org/officeDocument/2006/relationships/hyperlink" Target="http://go.microsoft.com/fwlink/p/?LinkId=232988" TargetMode="External"/><Relationship Id="rId20" Type="http://schemas.openxmlformats.org/officeDocument/2006/relationships/image" Target="media/image7.png"/><Relationship Id="rId41" Type="http://schemas.openxmlformats.org/officeDocument/2006/relationships/hyperlink" Target="https://docs.microsoft.com/en-us/windows-server/storage/storage-spaces/storage-spaces-direct-overview"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2.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3.xml><?xml version="1.0" encoding="utf-8"?>
<ds:datastoreItem xmlns:ds="http://schemas.openxmlformats.org/officeDocument/2006/customXml" ds:itemID="{4F6CC1F2-9BE0-4A89-A77F-C86FC5CC1341}">
  <ds:schemaRefs>
    <ds:schemaRef ds:uri="http://schemas.microsoft.com/sharepoint/v3/contenttype/forms"/>
  </ds:schemaRefs>
</ds:datastoreItem>
</file>

<file path=customXml/itemProps4.xml><?xml version="1.0" encoding="utf-8"?>
<ds:datastoreItem xmlns:ds="http://schemas.openxmlformats.org/officeDocument/2006/customXml" ds:itemID="{F3602A7B-90F6-459C-89C6-C700C35E3B5D}">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7467EA44-03B5-4E63-AE34-8618C0C1C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5BF49A14-4633-48BC-9105-E2330712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48</Pages>
  <Words>8913</Words>
  <Characters>50808</Characters>
  <Application>Microsoft Office Word</Application>
  <DocSecurity>0</DocSecurity>
  <Lines>423</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59602</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2017-02-15T16:39:00Z</dcterms:created>
  <dcterms:modified xsi:type="dcterms:W3CDTF">2017-06-06T13:38:00Z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0x0101009D5A856282FC5B408274AEF7AFE11F38</vt:lpwstr>
  </property>
</Properties>
</file>